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2BD" w:rsidRPr="003E705B" w:rsidRDefault="003721C3" w:rsidP="00164C9D">
      <w:pPr>
        <w:spacing w:afterLines="100" w:after="360" w:line="520" w:lineRule="exact"/>
        <w:jc w:val="center"/>
        <w:rPr>
          <w:rFonts w:eastAsia="標楷體"/>
          <w:b/>
          <w:sz w:val="32"/>
          <w:szCs w:val="32"/>
        </w:rPr>
      </w:pPr>
      <w:bookmarkStart w:id="0" w:name="_GoBack"/>
      <w:r w:rsidRPr="003E705B">
        <w:rPr>
          <w:rFonts w:eastAsia="標楷體" w:hint="eastAsia"/>
          <w:b/>
          <w:sz w:val="32"/>
          <w:szCs w:val="32"/>
        </w:rPr>
        <w:t>新竹市私立曙光女中</w:t>
      </w:r>
      <w:proofErr w:type="gramStart"/>
      <w:r w:rsidRPr="003E705B">
        <w:rPr>
          <w:rFonts w:eastAsia="標楷體" w:hint="eastAsia"/>
          <w:b/>
          <w:sz w:val="32"/>
          <w:szCs w:val="32"/>
        </w:rPr>
        <w:t>10</w:t>
      </w:r>
      <w:r w:rsidR="008677AF" w:rsidRPr="003E705B">
        <w:rPr>
          <w:rFonts w:eastAsia="標楷體" w:hint="eastAsia"/>
          <w:b/>
          <w:sz w:val="32"/>
          <w:szCs w:val="32"/>
        </w:rPr>
        <w:t>9</w:t>
      </w:r>
      <w:proofErr w:type="gramEnd"/>
      <w:r w:rsidRPr="003E705B">
        <w:rPr>
          <w:rFonts w:eastAsia="標楷體" w:hint="eastAsia"/>
          <w:b/>
          <w:sz w:val="32"/>
          <w:szCs w:val="32"/>
        </w:rPr>
        <w:t>年度</w:t>
      </w:r>
      <w:r w:rsidR="003E705B" w:rsidRPr="003E705B">
        <w:rPr>
          <w:rFonts w:eastAsia="標楷體" w:hint="eastAsia"/>
          <w:b/>
          <w:sz w:val="32"/>
          <w:szCs w:val="32"/>
        </w:rPr>
        <w:t>生命教育科結合</w:t>
      </w:r>
      <w:r w:rsidRPr="003E705B">
        <w:rPr>
          <w:rFonts w:eastAsia="標楷體" w:hint="eastAsia"/>
          <w:b/>
          <w:sz w:val="32"/>
          <w:szCs w:val="32"/>
        </w:rPr>
        <w:t>反毒教育課程教學方案</w:t>
      </w:r>
    </w:p>
    <w:tbl>
      <w:tblPr>
        <w:tblW w:w="102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62"/>
        <w:gridCol w:w="231"/>
        <w:gridCol w:w="1006"/>
        <w:gridCol w:w="2941"/>
        <w:gridCol w:w="332"/>
        <w:gridCol w:w="992"/>
        <w:gridCol w:w="569"/>
        <w:gridCol w:w="1274"/>
        <w:gridCol w:w="191"/>
        <w:gridCol w:w="1808"/>
      </w:tblGrid>
      <w:tr w:rsidR="00E3477B" w:rsidRPr="00E3477B" w:rsidTr="00CF3AE8">
        <w:trPr>
          <w:trHeight w:val="567"/>
          <w:jc w:val="center"/>
        </w:trPr>
        <w:tc>
          <w:tcPr>
            <w:tcW w:w="2099" w:type="dxa"/>
            <w:gridSpan w:val="3"/>
            <w:shd w:val="clear" w:color="auto" w:fill="D9D9D9" w:themeFill="background1" w:themeFillShade="D9"/>
            <w:vAlign w:val="center"/>
          </w:tcPr>
          <w:bookmarkEnd w:id="0"/>
          <w:p w:rsidR="00E3477B" w:rsidRPr="00E3477B" w:rsidRDefault="00E3477B" w:rsidP="002A3A17">
            <w:pPr>
              <w:spacing w:line="360" w:lineRule="exact"/>
              <w:jc w:val="center"/>
              <w:rPr>
                <w:rFonts w:eastAsia="標楷體"/>
                <w:b/>
              </w:rPr>
            </w:pPr>
            <w:r w:rsidRPr="00E3477B">
              <w:rPr>
                <w:rFonts w:eastAsia="標楷體" w:hint="eastAsia"/>
                <w:b/>
              </w:rPr>
              <w:t>主題</w:t>
            </w:r>
            <w:r w:rsidRPr="00E3477B">
              <w:rPr>
                <w:rFonts w:eastAsia="標楷體"/>
                <w:b/>
              </w:rPr>
              <w:t>/</w:t>
            </w:r>
            <w:r w:rsidRPr="00E3477B">
              <w:rPr>
                <w:rFonts w:eastAsia="標楷體"/>
                <w:b/>
              </w:rPr>
              <w:t>科目</w:t>
            </w:r>
            <w:r w:rsidRPr="00E3477B">
              <w:rPr>
                <w:rFonts w:eastAsia="標楷體" w:hint="eastAsia"/>
                <w:b/>
              </w:rPr>
              <w:t>單元名稱</w:t>
            </w:r>
          </w:p>
        </w:tc>
        <w:tc>
          <w:tcPr>
            <w:tcW w:w="3273" w:type="dxa"/>
            <w:gridSpan w:val="2"/>
            <w:vAlign w:val="center"/>
          </w:tcPr>
          <w:p w:rsidR="00164C9D" w:rsidRPr="00E3477B" w:rsidRDefault="00164C9D" w:rsidP="00A66972">
            <w:pPr>
              <w:spacing w:line="360" w:lineRule="exact"/>
              <w:rPr>
                <w:rFonts w:eastAsia="標楷體"/>
              </w:rPr>
            </w:pPr>
            <w:r>
              <w:rPr>
                <w:rFonts w:eastAsia="標楷體" w:hint="eastAsia"/>
              </w:rPr>
              <w:t xml:space="preserve"> </w:t>
            </w:r>
            <w:r w:rsidR="00A66972">
              <w:rPr>
                <w:rFonts w:eastAsia="標楷體" w:hint="eastAsia"/>
                <w:b/>
                <w:sz w:val="26"/>
                <w:szCs w:val="26"/>
              </w:rPr>
              <w:t>做自己的主人</w:t>
            </w:r>
          </w:p>
        </w:tc>
        <w:tc>
          <w:tcPr>
            <w:tcW w:w="992" w:type="dxa"/>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b/>
              </w:rPr>
              <w:t>設計者</w:t>
            </w:r>
          </w:p>
        </w:tc>
        <w:tc>
          <w:tcPr>
            <w:tcW w:w="3842" w:type="dxa"/>
            <w:gridSpan w:val="4"/>
            <w:vAlign w:val="center"/>
          </w:tcPr>
          <w:p w:rsidR="00E3477B" w:rsidRPr="00E3477B" w:rsidRDefault="00164C9D" w:rsidP="00E05BD1">
            <w:pPr>
              <w:spacing w:line="360" w:lineRule="exact"/>
              <w:rPr>
                <w:rFonts w:eastAsia="標楷體"/>
                <w:spacing w:val="-20"/>
              </w:rPr>
            </w:pPr>
            <w:r>
              <w:rPr>
                <w:rFonts w:eastAsia="標楷體" w:hint="eastAsia"/>
                <w:spacing w:val="-20"/>
              </w:rPr>
              <w:t xml:space="preserve"> </w:t>
            </w:r>
            <w:r w:rsidRPr="00164C9D">
              <w:rPr>
                <w:rFonts w:eastAsia="標楷體" w:hint="eastAsia"/>
              </w:rPr>
              <w:t>陳錦慧</w:t>
            </w:r>
          </w:p>
        </w:tc>
      </w:tr>
      <w:tr w:rsidR="00E3477B" w:rsidRPr="00E3477B" w:rsidTr="00CF3AE8">
        <w:trPr>
          <w:trHeight w:val="567"/>
          <w:jc w:val="center"/>
        </w:trPr>
        <w:tc>
          <w:tcPr>
            <w:tcW w:w="2099" w:type="dxa"/>
            <w:gridSpan w:val="3"/>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b/>
              </w:rPr>
              <w:t>實施</w:t>
            </w:r>
            <w:r w:rsidRPr="00E3477B">
              <w:rPr>
                <w:rFonts w:eastAsia="標楷體" w:hint="eastAsia"/>
                <w:b/>
              </w:rPr>
              <w:t>對象</w:t>
            </w:r>
          </w:p>
        </w:tc>
        <w:tc>
          <w:tcPr>
            <w:tcW w:w="3273" w:type="dxa"/>
            <w:gridSpan w:val="2"/>
            <w:vAlign w:val="center"/>
          </w:tcPr>
          <w:p w:rsidR="00E3477B" w:rsidRPr="00E3477B" w:rsidRDefault="00164C9D" w:rsidP="002A3A17">
            <w:pPr>
              <w:spacing w:line="360" w:lineRule="exact"/>
              <w:rPr>
                <w:rFonts w:eastAsia="標楷體"/>
              </w:rPr>
            </w:pPr>
            <w:r>
              <w:rPr>
                <w:rFonts w:eastAsia="標楷體" w:hint="eastAsia"/>
              </w:rPr>
              <w:t xml:space="preserve"> </w:t>
            </w:r>
            <w:r>
              <w:rPr>
                <w:rFonts w:eastAsia="標楷體" w:hint="eastAsia"/>
              </w:rPr>
              <w:t>高一學生</w:t>
            </w:r>
          </w:p>
        </w:tc>
        <w:tc>
          <w:tcPr>
            <w:tcW w:w="992" w:type="dxa"/>
            <w:shd w:val="clear" w:color="auto" w:fill="D9D9D9" w:themeFill="background1" w:themeFillShade="D9"/>
            <w:vAlign w:val="center"/>
          </w:tcPr>
          <w:p w:rsidR="00E3477B" w:rsidRPr="00E3477B" w:rsidRDefault="00E3477B" w:rsidP="002A3A17">
            <w:pPr>
              <w:spacing w:line="360" w:lineRule="exact"/>
              <w:jc w:val="center"/>
              <w:rPr>
                <w:rFonts w:eastAsia="標楷體"/>
                <w:b/>
              </w:rPr>
            </w:pPr>
            <w:proofErr w:type="gramStart"/>
            <w:r w:rsidRPr="00E3477B">
              <w:rPr>
                <w:rFonts w:eastAsia="標楷體"/>
                <w:b/>
              </w:rPr>
              <w:t>總節數</w:t>
            </w:r>
            <w:proofErr w:type="gramEnd"/>
          </w:p>
        </w:tc>
        <w:tc>
          <w:tcPr>
            <w:tcW w:w="3842" w:type="dxa"/>
            <w:gridSpan w:val="4"/>
            <w:vAlign w:val="center"/>
          </w:tcPr>
          <w:p w:rsidR="00E3477B" w:rsidRPr="00E3477B" w:rsidRDefault="00E3477B" w:rsidP="00114744">
            <w:pPr>
              <w:spacing w:line="360" w:lineRule="exact"/>
              <w:ind w:firstLineChars="50" w:firstLine="110"/>
              <w:rPr>
                <w:rFonts w:asciiTheme="majorEastAsia" w:eastAsiaTheme="majorEastAsia" w:hAnsiTheme="majorEastAsia"/>
                <w:sz w:val="22"/>
              </w:rPr>
            </w:pPr>
            <w:r w:rsidRPr="00E3477B">
              <w:rPr>
                <w:rFonts w:asciiTheme="majorEastAsia" w:eastAsiaTheme="majorEastAsia" w:hAnsiTheme="majorEastAsia" w:hint="eastAsia"/>
                <w:sz w:val="22"/>
                <w:szCs w:val="22"/>
              </w:rPr>
              <w:t>共</w:t>
            </w:r>
            <w:r w:rsidR="00E05BD1" w:rsidRPr="00E05BD1">
              <w:rPr>
                <w:rFonts w:asciiTheme="majorEastAsia" w:eastAsiaTheme="majorEastAsia" w:hAnsiTheme="majorEastAsia" w:hint="eastAsia"/>
                <w:sz w:val="22"/>
                <w:szCs w:val="22"/>
                <w:u w:val="single"/>
              </w:rPr>
              <w:t xml:space="preserve"> </w:t>
            </w:r>
            <w:r w:rsidR="003721C3">
              <w:rPr>
                <w:rFonts w:asciiTheme="majorEastAsia" w:eastAsiaTheme="majorEastAsia" w:hAnsiTheme="majorEastAsia" w:hint="eastAsia"/>
                <w:sz w:val="22"/>
                <w:szCs w:val="22"/>
                <w:u w:val="single"/>
              </w:rPr>
              <w:t>1</w:t>
            </w:r>
            <w:r w:rsidR="00E05BD1" w:rsidRPr="00E05BD1">
              <w:rPr>
                <w:rFonts w:asciiTheme="majorEastAsia" w:eastAsiaTheme="majorEastAsia" w:hAnsiTheme="majorEastAsia" w:hint="eastAsia"/>
                <w:sz w:val="22"/>
                <w:szCs w:val="22"/>
                <w:u w:val="single"/>
              </w:rPr>
              <w:t xml:space="preserve"> </w:t>
            </w:r>
            <w:r w:rsidRPr="00E3477B">
              <w:rPr>
                <w:rFonts w:asciiTheme="majorEastAsia" w:eastAsiaTheme="majorEastAsia" w:hAnsiTheme="majorEastAsia" w:hint="eastAsia"/>
                <w:sz w:val="22"/>
                <w:szCs w:val="22"/>
              </w:rPr>
              <w:t>節，</w:t>
            </w:r>
            <w:r w:rsidR="00E05BD1" w:rsidRPr="00E3477B">
              <w:rPr>
                <w:rFonts w:asciiTheme="majorEastAsia" w:eastAsiaTheme="majorEastAsia" w:hAnsiTheme="majorEastAsia"/>
                <w:sz w:val="22"/>
              </w:rPr>
              <w:t xml:space="preserve"> </w:t>
            </w:r>
          </w:p>
        </w:tc>
      </w:tr>
      <w:tr w:rsidR="00E3477B" w:rsidRPr="00E3477B" w:rsidTr="00CF3AE8">
        <w:trPr>
          <w:trHeight w:val="624"/>
          <w:jc w:val="center"/>
        </w:trPr>
        <w:tc>
          <w:tcPr>
            <w:tcW w:w="2099" w:type="dxa"/>
            <w:gridSpan w:val="3"/>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融入領域方式</w:t>
            </w:r>
          </w:p>
        </w:tc>
        <w:tc>
          <w:tcPr>
            <w:tcW w:w="3273" w:type="dxa"/>
            <w:gridSpan w:val="2"/>
            <w:vAlign w:val="center"/>
          </w:tcPr>
          <w:p w:rsidR="004671D0" w:rsidRDefault="00164C9D" w:rsidP="004671D0">
            <w:pPr>
              <w:spacing w:line="360" w:lineRule="exact"/>
              <w:rPr>
                <w:rFonts w:eastAsia="標楷體"/>
              </w:rPr>
            </w:pPr>
            <w:proofErr w:type="gramStart"/>
            <w:r>
              <w:rPr>
                <w:rFonts w:ascii="標楷體" w:eastAsia="標楷體" w:hAnsi="標楷體" w:hint="eastAsia"/>
              </w:rPr>
              <w:t>█</w:t>
            </w:r>
            <w:proofErr w:type="gramEnd"/>
            <w:r w:rsidR="004671D0">
              <w:rPr>
                <w:rFonts w:ascii="標楷體" w:eastAsia="標楷體" w:hAnsi="標楷體" w:hint="eastAsia"/>
              </w:rPr>
              <w:t xml:space="preserve"> </w:t>
            </w:r>
            <w:r w:rsidR="004671D0" w:rsidRPr="005C49BA">
              <w:rPr>
                <w:rFonts w:eastAsia="標楷體" w:hint="eastAsia"/>
              </w:rPr>
              <w:t>單一領域融入</w:t>
            </w:r>
          </w:p>
          <w:p w:rsidR="004671D0" w:rsidRDefault="004671D0" w:rsidP="004671D0">
            <w:pPr>
              <w:spacing w:line="360" w:lineRule="exact"/>
              <w:rPr>
                <w:rFonts w:eastAsia="標楷體"/>
              </w:rPr>
            </w:pPr>
            <w:r w:rsidRPr="00475BB6">
              <w:rPr>
                <w:rFonts w:ascii="標楷體" w:eastAsia="標楷體" w:hAnsi="標楷體" w:hint="eastAsia"/>
              </w:rPr>
              <w:t>□</w:t>
            </w:r>
            <w:r>
              <w:rPr>
                <w:rFonts w:ascii="標楷體" w:eastAsia="標楷體" w:hAnsi="標楷體" w:hint="eastAsia"/>
              </w:rPr>
              <w:t xml:space="preserve"> </w:t>
            </w:r>
            <w:r w:rsidRPr="006F1B54">
              <w:rPr>
                <w:rFonts w:eastAsia="標楷體" w:hint="eastAsia"/>
              </w:rPr>
              <w:t>跨領域融入</w:t>
            </w:r>
          </w:p>
          <w:p w:rsidR="00E3477B" w:rsidRPr="00E3477B" w:rsidRDefault="004671D0" w:rsidP="004671D0">
            <w:pPr>
              <w:spacing w:line="360" w:lineRule="exact"/>
              <w:rPr>
                <w:rFonts w:eastAsia="標楷體"/>
              </w:rPr>
            </w:pPr>
            <w:proofErr w:type="gramStart"/>
            <w:r w:rsidRPr="006F1B54">
              <w:rPr>
                <w:rFonts w:eastAsia="標楷體" w:hint="eastAsia"/>
              </w:rPr>
              <w:t>（</w:t>
            </w:r>
            <w:proofErr w:type="gramEnd"/>
            <w:r w:rsidRPr="006F1B54">
              <w:rPr>
                <w:rFonts w:eastAsia="標楷體" w:hint="eastAsia"/>
              </w:rPr>
              <w:t>領域</w:t>
            </w:r>
            <w:r w:rsidRPr="006F1B54">
              <w:rPr>
                <w:rFonts w:eastAsia="標楷體" w:hint="eastAsia"/>
              </w:rPr>
              <w:t>/</w:t>
            </w:r>
            <w:r w:rsidRPr="006F1B54">
              <w:rPr>
                <w:rFonts w:eastAsia="標楷體" w:hint="eastAsia"/>
              </w:rPr>
              <w:t>科目</w:t>
            </w:r>
            <w:r w:rsidRPr="006F1B54">
              <w:rPr>
                <w:rFonts w:eastAsia="標楷體" w:hint="eastAsia"/>
              </w:rPr>
              <w:t>:</w:t>
            </w:r>
            <w:proofErr w:type="gramStart"/>
            <w:r w:rsidRPr="006F1B54">
              <w:rPr>
                <w:rFonts w:eastAsia="標楷體" w:hint="eastAsia"/>
              </w:rPr>
              <w:t>＿＿＿）</w:t>
            </w:r>
            <w:proofErr w:type="gramEnd"/>
          </w:p>
        </w:tc>
        <w:tc>
          <w:tcPr>
            <w:tcW w:w="992" w:type="dxa"/>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課程</w:t>
            </w:r>
          </w:p>
          <w:p w:rsidR="00E3477B" w:rsidRPr="00E3477B" w:rsidRDefault="00E3477B" w:rsidP="002A3A17">
            <w:pPr>
              <w:spacing w:line="360" w:lineRule="exact"/>
              <w:jc w:val="center"/>
              <w:rPr>
                <w:rFonts w:eastAsia="標楷體"/>
                <w:b/>
              </w:rPr>
            </w:pPr>
            <w:r w:rsidRPr="00E3477B">
              <w:rPr>
                <w:rFonts w:eastAsia="標楷體" w:hint="eastAsia"/>
                <w:b/>
              </w:rPr>
              <w:t>實施</w:t>
            </w:r>
          </w:p>
          <w:p w:rsidR="00E3477B" w:rsidRPr="00E3477B" w:rsidRDefault="00E3477B" w:rsidP="002A3A17">
            <w:pPr>
              <w:spacing w:line="360" w:lineRule="exact"/>
              <w:jc w:val="center"/>
              <w:rPr>
                <w:rFonts w:eastAsia="標楷體"/>
                <w:b/>
              </w:rPr>
            </w:pPr>
            <w:r w:rsidRPr="00E3477B">
              <w:rPr>
                <w:rFonts w:eastAsia="標楷體" w:hint="eastAsia"/>
                <w:b/>
              </w:rPr>
              <w:t>時間</w:t>
            </w:r>
          </w:p>
        </w:tc>
        <w:tc>
          <w:tcPr>
            <w:tcW w:w="3842" w:type="dxa"/>
            <w:gridSpan w:val="4"/>
            <w:vAlign w:val="center"/>
          </w:tcPr>
          <w:p w:rsidR="003721C3" w:rsidRDefault="003721C3" w:rsidP="004671D0">
            <w:pPr>
              <w:spacing w:line="360" w:lineRule="exact"/>
              <w:rPr>
                <w:rFonts w:ascii="標楷體" w:eastAsia="標楷體" w:hAnsi="標楷體"/>
              </w:rPr>
            </w:pPr>
            <w:proofErr w:type="gramStart"/>
            <w:r>
              <w:rPr>
                <w:rFonts w:ascii="標楷體" w:eastAsia="標楷體" w:hAnsi="標楷體" w:hint="eastAsia"/>
              </w:rPr>
              <w:t>█</w:t>
            </w:r>
            <w:proofErr w:type="gramEnd"/>
            <w:r w:rsidR="004671D0" w:rsidRPr="00475BB6">
              <w:rPr>
                <w:rFonts w:ascii="標楷體" w:eastAsia="標楷體" w:hAnsi="標楷體" w:hint="eastAsia"/>
              </w:rPr>
              <w:t xml:space="preserve"> 領域/科目</w:t>
            </w:r>
            <w:proofErr w:type="gramStart"/>
            <w:r>
              <w:rPr>
                <w:rFonts w:ascii="標楷體" w:eastAsia="標楷體" w:hAnsi="標楷體"/>
              </w:rPr>
              <w:t>–</w:t>
            </w:r>
            <w:proofErr w:type="gramEnd"/>
            <w:r>
              <w:rPr>
                <w:rFonts w:ascii="標楷體" w:eastAsia="標楷體" w:hAnsi="標楷體" w:hint="eastAsia"/>
              </w:rPr>
              <w:t>生命教育</w:t>
            </w:r>
          </w:p>
          <w:p w:rsidR="003721C3" w:rsidRDefault="003721C3" w:rsidP="004671D0">
            <w:pPr>
              <w:spacing w:line="360" w:lineRule="exact"/>
              <w:rPr>
                <w:rFonts w:ascii="標楷體" w:eastAsia="標楷體" w:hAnsi="標楷體"/>
              </w:rPr>
            </w:pPr>
            <w:r w:rsidRPr="00475BB6">
              <w:rPr>
                <w:rFonts w:ascii="標楷體" w:eastAsia="標楷體" w:hAnsi="標楷體" w:hint="eastAsia"/>
              </w:rPr>
              <w:t>□</w:t>
            </w:r>
            <w:r w:rsidR="004671D0" w:rsidRPr="00475BB6">
              <w:rPr>
                <w:rFonts w:ascii="標楷體" w:eastAsia="標楷體" w:hAnsi="標楷體" w:hint="eastAsia"/>
              </w:rPr>
              <w:t xml:space="preserve"> 校訂必修</w:t>
            </w:r>
            <w:r>
              <w:rPr>
                <w:rFonts w:ascii="標楷體" w:eastAsia="標楷體" w:hAnsi="標楷體" w:hint="eastAsia"/>
              </w:rPr>
              <w:t xml:space="preserve"> </w:t>
            </w:r>
          </w:p>
          <w:p w:rsidR="004671D0" w:rsidRPr="00475BB6" w:rsidRDefault="004671D0" w:rsidP="004671D0">
            <w:pPr>
              <w:spacing w:line="360" w:lineRule="exact"/>
              <w:rPr>
                <w:rFonts w:ascii="標楷體" w:eastAsia="標楷體" w:hAnsi="標楷體"/>
              </w:rPr>
            </w:pPr>
            <w:r w:rsidRPr="00475BB6">
              <w:rPr>
                <w:rFonts w:ascii="標楷體" w:eastAsia="標楷體" w:hAnsi="標楷體" w:hint="eastAsia"/>
              </w:rPr>
              <w:t>□ 團體活動時間</w:t>
            </w:r>
          </w:p>
          <w:p w:rsidR="00E3477B" w:rsidRPr="00E3477B" w:rsidRDefault="004671D0" w:rsidP="004671D0">
            <w:pPr>
              <w:spacing w:line="360" w:lineRule="exact"/>
              <w:rPr>
                <w:rFonts w:asciiTheme="majorEastAsia" w:eastAsiaTheme="majorEastAsia" w:hAnsiTheme="majorEastAsia"/>
                <w:sz w:val="22"/>
              </w:rPr>
            </w:pPr>
            <w:r w:rsidRPr="00475BB6">
              <w:rPr>
                <w:rFonts w:ascii="標楷體" w:eastAsia="標楷體" w:hAnsi="標楷體" w:hint="eastAsia"/>
              </w:rPr>
              <w:t>□ 彈性學習課程/時間</w:t>
            </w:r>
          </w:p>
        </w:tc>
      </w:tr>
      <w:tr w:rsidR="00E3477B" w:rsidRPr="00E3477B" w:rsidTr="00164C9D">
        <w:trPr>
          <w:trHeight w:val="2096"/>
          <w:jc w:val="center"/>
        </w:trPr>
        <w:tc>
          <w:tcPr>
            <w:tcW w:w="2099" w:type="dxa"/>
            <w:gridSpan w:val="3"/>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教學設計理念</w:t>
            </w:r>
          </w:p>
        </w:tc>
        <w:tc>
          <w:tcPr>
            <w:tcW w:w="8107" w:type="dxa"/>
            <w:gridSpan w:val="7"/>
            <w:vAlign w:val="center"/>
          </w:tcPr>
          <w:p w:rsidR="00164C9D" w:rsidRDefault="00164C9D" w:rsidP="00387D66">
            <w:pPr>
              <w:pStyle w:val="a"/>
              <w:numPr>
                <w:ilvl w:val="0"/>
                <w:numId w:val="34"/>
              </w:numPr>
              <w:ind w:leftChars="0" w:firstLineChars="0"/>
              <w:jc w:val="both"/>
              <w:rPr>
                <w:rFonts w:eastAsia="標楷體"/>
              </w:rPr>
            </w:pPr>
            <w:r>
              <w:rPr>
                <w:rFonts w:eastAsia="標楷體" w:hint="eastAsia"/>
              </w:rPr>
              <w:t>用</w:t>
            </w:r>
            <w:r w:rsidR="003721C3">
              <w:rPr>
                <w:rFonts w:eastAsia="標楷體" w:hint="eastAsia"/>
              </w:rPr>
              <w:t>生命教育人學探索</w:t>
            </w:r>
            <w:r>
              <w:rPr>
                <w:rFonts w:eastAsia="標楷體" w:hint="eastAsia"/>
              </w:rPr>
              <w:t>的</w:t>
            </w:r>
            <w:r w:rsidR="003721C3">
              <w:rPr>
                <w:rFonts w:eastAsia="標楷體" w:hint="eastAsia"/>
              </w:rPr>
              <w:t>議題</w:t>
            </w:r>
            <w:r>
              <w:rPr>
                <w:rFonts w:eastAsia="標楷體" w:hint="eastAsia"/>
              </w:rPr>
              <w:t>提出自我觀點</w:t>
            </w:r>
            <w:r>
              <w:rPr>
                <w:rFonts w:eastAsia="標楷體" w:hint="eastAsia"/>
              </w:rPr>
              <w:t xml:space="preserve"> </w:t>
            </w:r>
          </w:p>
          <w:p w:rsidR="00164C9D" w:rsidRDefault="00164C9D" w:rsidP="00387D66">
            <w:pPr>
              <w:pStyle w:val="a"/>
              <w:numPr>
                <w:ilvl w:val="0"/>
                <w:numId w:val="34"/>
              </w:numPr>
              <w:ind w:leftChars="0" w:firstLineChars="0"/>
              <w:jc w:val="both"/>
              <w:rPr>
                <w:rFonts w:eastAsia="標楷體"/>
              </w:rPr>
            </w:pPr>
            <w:r>
              <w:rPr>
                <w:rFonts w:eastAsia="標楷體" w:hint="eastAsia"/>
              </w:rPr>
              <w:t>理解</w:t>
            </w:r>
            <w:r w:rsidR="003721C3">
              <w:rPr>
                <w:rFonts w:eastAsia="標楷體" w:hint="eastAsia"/>
              </w:rPr>
              <w:t>人是自主能動的主體</w:t>
            </w:r>
          </w:p>
          <w:p w:rsidR="00C112BD" w:rsidRDefault="00164C9D" w:rsidP="00387D66">
            <w:pPr>
              <w:pStyle w:val="a"/>
              <w:numPr>
                <w:ilvl w:val="0"/>
                <w:numId w:val="34"/>
              </w:numPr>
              <w:ind w:leftChars="0" w:firstLineChars="0"/>
              <w:jc w:val="both"/>
              <w:rPr>
                <w:rFonts w:eastAsia="標楷體"/>
              </w:rPr>
            </w:pPr>
            <w:r>
              <w:rPr>
                <w:rFonts w:eastAsia="標楷體" w:hint="eastAsia"/>
              </w:rPr>
              <w:t>進行多元視角的對話</w:t>
            </w:r>
            <w:r w:rsidR="003721C3">
              <w:rPr>
                <w:rFonts w:eastAsia="標楷體" w:hint="eastAsia"/>
              </w:rPr>
              <w:t xml:space="preserve"> </w:t>
            </w:r>
          </w:p>
          <w:p w:rsidR="00164C9D" w:rsidRPr="0000645B" w:rsidRDefault="003721C3" w:rsidP="003721C3">
            <w:pPr>
              <w:pStyle w:val="a"/>
              <w:numPr>
                <w:ilvl w:val="0"/>
                <w:numId w:val="34"/>
              </w:numPr>
              <w:ind w:leftChars="0" w:firstLineChars="0"/>
              <w:jc w:val="both"/>
              <w:rPr>
                <w:sz w:val="22"/>
              </w:rPr>
            </w:pPr>
            <w:r>
              <w:rPr>
                <w:rFonts w:eastAsia="標楷體" w:hint="eastAsia"/>
              </w:rPr>
              <w:t>練習拒絕誘惑</w:t>
            </w:r>
            <w:r w:rsidR="00164C9D">
              <w:rPr>
                <w:rFonts w:eastAsia="標楷體" w:hint="eastAsia"/>
              </w:rPr>
              <w:t xml:space="preserve"> (</w:t>
            </w:r>
            <w:r>
              <w:rPr>
                <w:rFonts w:eastAsia="標楷體" w:hint="eastAsia"/>
              </w:rPr>
              <w:t>靈性修養知行合一</w:t>
            </w:r>
            <w:r w:rsidR="00164C9D">
              <w:rPr>
                <w:rFonts w:eastAsia="標楷體" w:hint="eastAsia"/>
              </w:rPr>
              <w:t>)</w:t>
            </w:r>
          </w:p>
        </w:tc>
      </w:tr>
      <w:tr w:rsidR="00E3477B" w:rsidRPr="00E3477B" w:rsidTr="00164C9D">
        <w:trPr>
          <w:trHeight w:val="837"/>
          <w:jc w:val="center"/>
        </w:trPr>
        <w:tc>
          <w:tcPr>
            <w:tcW w:w="862" w:type="dxa"/>
            <w:vMerge w:val="restart"/>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r w:rsidRPr="00E3477B">
              <w:rPr>
                <w:rFonts w:eastAsia="標楷體"/>
                <w:b/>
                <w:noProof/>
              </w:rPr>
              <w:t>核心</w:t>
            </w:r>
          </w:p>
          <w:p w:rsidR="00E3477B" w:rsidRPr="00E3477B" w:rsidRDefault="00E3477B" w:rsidP="002A3A17">
            <w:pPr>
              <w:spacing w:line="360" w:lineRule="exact"/>
              <w:jc w:val="center"/>
              <w:rPr>
                <w:rFonts w:eastAsia="標楷體"/>
                <w:b/>
                <w:noProof/>
              </w:rPr>
            </w:pPr>
            <w:r w:rsidRPr="00E3477B">
              <w:rPr>
                <w:rFonts w:eastAsia="標楷體"/>
                <w:b/>
                <w:noProof/>
              </w:rPr>
              <w:t>素養</w:t>
            </w: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r w:rsidRPr="00E3477B">
              <w:rPr>
                <w:rFonts w:eastAsia="標楷體"/>
                <w:b/>
                <w:noProof/>
              </w:rPr>
              <w:t>總綱</w:t>
            </w:r>
          </w:p>
          <w:p w:rsidR="00E3477B" w:rsidRPr="00E3477B" w:rsidRDefault="00E3477B" w:rsidP="002A3A17">
            <w:pPr>
              <w:spacing w:line="360" w:lineRule="exact"/>
              <w:jc w:val="center"/>
              <w:rPr>
                <w:rFonts w:eastAsia="標楷體"/>
                <w:b/>
                <w:noProof/>
              </w:rPr>
            </w:pPr>
            <w:r w:rsidRPr="00E3477B">
              <w:rPr>
                <w:rFonts w:eastAsia="標楷體"/>
                <w:b/>
                <w:noProof/>
              </w:rPr>
              <w:t>核心素養</w:t>
            </w:r>
          </w:p>
        </w:tc>
        <w:tc>
          <w:tcPr>
            <w:tcW w:w="8107" w:type="dxa"/>
            <w:gridSpan w:val="7"/>
            <w:vAlign w:val="center"/>
          </w:tcPr>
          <w:p w:rsidR="00164C9D" w:rsidRPr="00164C9D" w:rsidRDefault="00164C9D" w:rsidP="003721C3">
            <w:pPr>
              <w:pStyle w:val="a"/>
              <w:numPr>
                <w:ilvl w:val="0"/>
                <w:numId w:val="0"/>
              </w:numPr>
              <w:ind w:leftChars="50" w:left="120" w:firstLineChars="10" w:firstLine="24"/>
              <w:jc w:val="both"/>
              <w:rPr>
                <w:rFonts w:asciiTheme="minorEastAsia" w:eastAsiaTheme="minorEastAsia" w:hAnsiTheme="minorEastAsia"/>
                <w:sz w:val="22"/>
              </w:rPr>
            </w:pPr>
            <w:r w:rsidRPr="00164C9D">
              <w:rPr>
                <w:rFonts w:eastAsia="標楷體"/>
              </w:rPr>
              <w:t>「身心素質與自我精進」、「系統思考與解決問題」、「</w:t>
            </w:r>
            <w:r w:rsidR="003721C3" w:rsidRPr="003721C3">
              <w:rPr>
                <w:rFonts w:eastAsia="標楷體"/>
              </w:rPr>
              <w:t>道德實踐與公民意識</w:t>
            </w:r>
            <w:r w:rsidRPr="00164C9D">
              <w:rPr>
                <w:rFonts w:eastAsia="標楷體"/>
              </w:rPr>
              <w:t>」</w:t>
            </w:r>
          </w:p>
        </w:tc>
      </w:tr>
      <w:tr w:rsidR="00E3477B" w:rsidRPr="00E3477B" w:rsidTr="00CF3AE8">
        <w:trPr>
          <w:trHeight w:val="1012"/>
          <w:jc w:val="center"/>
        </w:trPr>
        <w:tc>
          <w:tcPr>
            <w:tcW w:w="862" w:type="dxa"/>
            <w:vMerge/>
            <w:shd w:val="clear" w:color="auto" w:fill="D9D9D9" w:themeFill="background1" w:themeFillShade="D9"/>
            <w:vAlign w:val="center"/>
          </w:tcPr>
          <w:p w:rsidR="00E3477B" w:rsidRPr="00E3477B" w:rsidRDefault="00E3477B" w:rsidP="002A3A17">
            <w:pPr>
              <w:spacing w:line="360" w:lineRule="exact"/>
              <w:rPr>
                <w:rFonts w:eastAsia="標楷體"/>
                <w:b/>
              </w:rPr>
            </w:pP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r w:rsidRPr="00E3477B">
              <w:rPr>
                <w:rFonts w:eastAsia="標楷體"/>
                <w:b/>
                <w:noProof/>
              </w:rPr>
              <w:t>領域</w:t>
            </w:r>
          </w:p>
          <w:p w:rsidR="00E3477B" w:rsidRPr="00E3477B" w:rsidRDefault="00E3477B" w:rsidP="002A3A17">
            <w:pPr>
              <w:spacing w:line="360" w:lineRule="exact"/>
              <w:jc w:val="center"/>
              <w:rPr>
                <w:rFonts w:eastAsia="標楷體"/>
                <w:b/>
                <w:noProof/>
              </w:rPr>
            </w:pPr>
            <w:r w:rsidRPr="00E3477B">
              <w:rPr>
                <w:rFonts w:eastAsia="標楷體"/>
                <w:b/>
                <w:noProof/>
              </w:rPr>
              <w:t>核心素養</w:t>
            </w:r>
          </w:p>
        </w:tc>
        <w:tc>
          <w:tcPr>
            <w:tcW w:w="8107" w:type="dxa"/>
            <w:gridSpan w:val="7"/>
            <w:vAlign w:val="center"/>
          </w:tcPr>
          <w:p w:rsidR="002B6E5D" w:rsidRPr="002B6E5D" w:rsidRDefault="002B6E5D" w:rsidP="002B6E5D">
            <w:pPr>
              <w:pStyle w:val="Default"/>
              <w:jc w:val="both"/>
              <w:rPr>
                <w:rFonts w:ascii="Times New Roman" w:eastAsia="標楷體" w:hAnsi="Times New Roman" w:cs="Times New Roman"/>
                <w:color w:val="auto"/>
                <w:kern w:val="2"/>
              </w:rPr>
            </w:pPr>
            <w:r w:rsidRPr="002B6E5D">
              <w:rPr>
                <w:rFonts w:ascii="Times New Roman" w:eastAsia="標楷體" w:hAnsi="Times New Roman" w:cs="Times New Roman"/>
                <w:color w:val="auto"/>
                <w:kern w:val="2"/>
              </w:rPr>
              <w:t>綜</w:t>
            </w:r>
            <w:r w:rsidRPr="002B6E5D">
              <w:rPr>
                <w:rFonts w:ascii="Times New Roman" w:eastAsia="標楷體" w:hAnsi="Times New Roman" w:cs="Times New Roman"/>
                <w:color w:val="auto"/>
                <w:kern w:val="2"/>
              </w:rPr>
              <w:t>S-U-A1</w:t>
            </w:r>
          </w:p>
          <w:p w:rsidR="002B6E5D" w:rsidRPr="002B6E5D" w:rsidRDefault="002B6E5D" w:rsidP="002B6E5D">
            <w:pPr>
              <w:pStyle w:val="Default"/>
              <w:jc w:val="both"/>
              <w:rPr>
                <w:rFonts w:ascii="Times New Roman" w:eastAsia="標楷體" w:hAnsi="Times New Roman" w:cs="Times New Roman"/>
                <w:color w:val="auto"/>
                <w:kern w:val="2"/>
              </w:rPr>
            </w:pPr>
            <w:r w:rsidRPr="002B6E5D">
              <w:rPr>
                <w:rFonts w:ascii="Times New Roman" w:eastAsia="標楷體" w:hAnsi="Times New Roman" w:cs="Times New Roman"/>
                <w:color w:val="auto"/>
                <w:kern w:val="2"/>
              </w:rPr>
              <w:t>思考生命與存在的價值，具備適切的人性觀與自我觀，探索自我與家庭發展的歷程，並進行生涯規劃與發展，追求至善與幸福人生。</w:t>
            </w:r>
            <w:r w:rsidRPr="002B6E5D">
              <w:rPr>
                <w:rFonts w:ascii="Times New Roman" w:eastAsia="標楷體" w:hAnsi="Times New Roman" w:cs="Times New Roman" w:hint="eastAsia"/>
                <w:color w:val="auto"/>
                <w:kern w:val="2"/>
              </w:rPr>
              <w:br/>
            </w:r>
            <w:r w:rsidRPr="002B6E5D">
              <w:rPr>
                <w:rFonts w:ascii="Times New Roman" w:eastAsia="標楷體" w:hAnsi="Times New Roman" w:cs="Times New Roman"/>
                <w:color w:val="auto"/>
                <w:kern w:val="2"/>
              </w:rPr>
              <w:t>綜</w:t>
            </w:r>
            <w:r w:rsidRPr="002B6E5D">
              <w:rPr>
                <w:rFonts w:ascii="Times New Roman" w:eastAsia="標楷體" w:hAnsi="Times New Roman" w:cs="Times New Roman"/>
                <w:color w:val="auto"/>
                <w:kern w:val="2"/>
              </w:rPr>
              <w:t>S-U-A2</w:t>
            </w:r>
          </w:p>
          <w:p w:rsidR="002B6E5D" w:rsidRPr="002B6E5D" w:rsidRDefault="002B6E5D" w:rsidP="002B6E5D">
            <w:pPr>
              <w:pStyle w:val="Default"/>
              <w:jc w:val="both"/>
              <w:rPr>
                <w:rFonts w:ascii="Times New Roman" w:eastAsia="標楷體" w:hAnsi="Times New Roman" w:cs="Times New Roman"/>
                <w:color w:val="auto"/>
                <w:kern w:val="2"/>
              </w:rPr>
            </w:pPr>
            <w:r w:rsidRPr="002B6E5D">
              <w:rPr>
                <w:rFonts w:ascii="Times New Roman" w:eastAsia="標楷體" w:hAnsi="Times New Roman" w:cs="Times New Roman"/>
                <w:color w:val="auto"/>
                <w:kern w:val="2"/>
              </w:rPr>
              <w:t>確立自我需求與目標，學習批判思考與自主管理的知能，透過具體可行的學習方案與實踐過程，積極面對及處理生活與生命中的各種挑</w:t>
            </w:r>
            <w:r w:rsidRPr="002B6E5D">
              <w:rPr>
                <w:rFonts w:ascii="Times New Roman" w:eastAsia="標楷體" w:hAnsi="Times New Roman" w:cs="Times New Roman" w:hint="eastAsia"/>
                <w:color w:val="auto"/>
                <w:kern w:val="2"/>
              </w:rPr>
              <w:br/>
            </w:r>
            <w:r w:rsidRPr="002B6E5D">
              <w:rPr>
                <w:rFonts w:ascii="Times New Roman" w:eastAsia="標楷體" w:hAnsi="Times New Roman" w:cs="Times New Roman"/>
                <w:color w:val="auto"/>
                <w:kern w:val="2"/>
              </w:rPr>
              <w:t>綜</w:t>
            </w:r>
            <w:r w:rsidRPr="002B6E5D">
              <w:rPr>
                <w:rFonts w:ascii="Times New Roman" w:eastAsia="標楷體" w:hAnsi="Times New Roman" w:cs="Times New Roman"/>
                <w:color w:val="auto"/>
                <w:kern w:val="2"/>
              </w:rPr>
              <w:t>S-U-C1</w:t>
            </w:r>
          </w:p>
          <w:p w:rsidR="00164C9D" w:rsidRPr="00E3477B" w:rsidRDefault="002B6E5D" w:rsidP="002B6E5D">
            <w:pPr>
              <w:pStyle w:val="Default"/>
              <w:jc w:val="both"/>
              <w:rPr>
                <w:rFonts w:asciiTheme="minorEastAsia" w:eastAsiaTheme="minorEastAsia" w:hAnsiTheme="minorEastAsia"/>
                <w:sz w:val="22"/>
              </w:rPr>
            </w:pPr>
            <w:r w:rsidRPr="002B6E5D">
              <w:rPr>
                <w:rFonts w:ascii="Times New Roman" w:eastAsia="標楷體" w:hAnsi="Times New Roman" w:cs="Times New Roman"/>
                <w:color w:val="auto"/>
                <w:kern w:val="2"/>
              </w:rPr>
              <w:t>具備道德思辨與應用的能力，積極關注公共議題並參與社會服務活動，主動關懷自然生態倫理與永續發展議題。</w:t>
            </w:r>
          </w:p>
        </w:tc>
      </w:tr>
      <w:tr w:rsidR="00E3477B" w:rsidRPr="00E3477B" w:rsidTr="00CF3AE8">
        <w:trPr>
          <w:trHeight w:val="567"/>
          <w:jc w:val="center"/>
        </w:trPr>
        <w:tc>
          <w:tcPr>
            <w:tcW w:w="862" w:type="dxa"/>
            <w:vMerge w:val="restart"/>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r w:rsidRPr="00E3477B">
              <w:rPr>
                <w:rFonts w:eastAsia="標楷體"/>
                <w:b/>
                <w:noProof/>
              </w:rPr>
              <w:t>學習</w:t>
            </w:r>
          </w:p>
          <w:p w:rsidR="00E3477B" w:rsidRPr="00E3477B" w:rsidRDefault="00E3477B" w:rsidP="002A3A17">
            <w:pPr>
              <w:spacing w:line="360" w:lineRule="exact"/>
              <w:jc w:val="center"/>
              <w:rPr>
                <w:rFonts w:eastAsia="標楷體"/>
                <w:b/>
                <w:noProof/>
              </w:rPr>
            </w:pPr>
            <w:r w:rsidRPr="00E3477B">
              <w:rPr>
                <w:rFonts w:eastAsia="標楷體"/>
                <w:b/>
                <w:noProof/>
              </w:rPr>
              <w:t>重點</w:t>
            </w:r>
          </w:p>
        </w:tc>
        <w:tc>
          <w:tcPr>
            <w:tcW w:w="1237" w:type="dxa"/>
            <w:gridSpan w:val="2"/>
            <w:vMerge w:val="restart"/>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r w:rsidRPr="00E3477B">
              <w:rPr>
                <w:rFonts w:eastAsia="標楷體"/>
                <w:b/>
                <w:noProof/>
              </w:rPr>
              <w:t>學習表現</w:t>
            </w:r>
          </w:p>
        </w:tc>
        <w:tc>
          <w:tcPr>
            <w:tcW w:w="4265" w:type="dxa"/>
            <w:gridSpan w:val="3"/>
            <w:vMerge w:val="restart"/>
            <w:vAlign w:val="center"/>
          </w:tcPr>
          <w:p w:rsidR="002B6E5D" w:rsidRPr="002B6E5D" w:rsidRDefault="002B6E5D" w:rsidP="002B6E5D">
            <w:pPr>
              <w:pStyle w:val="Default"/>
              <w:jc w:val="both"/>
              <w:rPr>
                <w:rFonts w:ascii="Times New Roman" w:eastAsia="標楷體" w:hAnsi="Times New Roman" w:cs="Times New Roman"/>
                <w:color w:val="auto"/>
                <w:kern w:val="2"/>
              </w:rPr>
            </w:pPr>
            <w:r w:rsidRPr="002B6E5D">
              <w:rPr>
                <w:rFonts w:ascii="Times New Roman" w:eastAsia="標楷體" w:hAnsi="Times New Roman" w:cs="Times New Roman"/>
                <w:color w:val="auto"/>
                <w:kern w:val="2"/>
              </w:rPr>
              <w:t>生</w:t>
            </w:r>
            <w:r w:rsidRPr="002B6E5D">
              <w:rPr>
                <w:rFonts w:ascii="Times New Roman" w:eastAsia="標楷體" w:hAnsi="Times New Roman" w:cs="Times New Roman"/>
                <w:color w:val="auto"/>
                <w:kern w:val="2"/>
              </w:rPr>
              <w:t>2b-V-1</w:t>
            </w:r>
            <w:r w:rsidRPr="002B6E5D">
              <w:rPr>
                <w:rFonts w:ascii="Times New Roman" w:eastAsia="標楷體" w:hAnsi="Times New Roman" w:cs="Times New Roman" w:hint="eastAsia"/>
                <w:color w:val="auto"/>
                <w:kern w:val="2"/>
              </w:rPr>
              <w:t>:</w:t>
            </w:r>
          </w:p>
          <w:p w:rsidR="00164C9D" w:rsidRPr="002B6E5D" w:rsidRDefault="002B6E5D" w:rsidP="002B6E5D">
            <w:pPr>
              <w:pStyle w:val="Default"/>
              <w:jc w:val="both"/>
              <w:rPr>
                <w:rFonts w:eastAsia="標楷體"/>
              </w:rPr>
            </w:pPr>
            <w:r w:rsidRPr="002B6E5D">
              <w:rPr>
                <w:rFonts w:ascii="Times New Roman" w:eastAsia="標楷體" w:hAnsi="Times New Roman" w:cs="Times New Roman"/>
                <w:color w:val="auto"/>
                <w:kern w:val="2"/>
              </w:rPr>
              <w:t>能以適切的人學為基礎，探討人生終極課題，進行價值思辨與靈性修養。</w:t>
            </w:r>
          </w:p>
        </w:tc>
        <w:tc>
          <w:tcPr>
            <w:tcW w:w="569" w:type="dxa"/>
            <w:vMerge w:val="restart"/>
            <w:shd w:val="clear" w:color="auto" w:fill="D9D9D9" w:themeFill="background1" w:themeFillShade="D9"/>
            <w:vAlign w:val="center"/>
          </w:tcPr>
          <w:p w:rsidR="004671D0" w:rsidRDefault="004671D0" w:rsidP="002A3A17">
            <w:pPr>
              <w:spacing w:line="280" w:lineRule="exact"/>
              <w:jc w:val="center"/>
              <w:rPr>
                <w:rFonts w:eastAsia="標楷體"/>
                <w:b/>
                <w:noProof/>
              </w:rPr>
            </w:pPr>
          </w:p>
          <w:p w:rsidR="00E3477B" w:rsidRPr="00E3477B" w:rsidRDefault="00E3477B" w:rsidP="002A3A17">
            <w:pPr>
              <w:spacing w:line="280" w:lineRule="exact"/>
              <w:jc w:val="center"/>
              <w:rPr>
                <w:rFonts w:eastAsia="標楷體"/>
                <w:b/>
                <w:noProof/>
              </w:rPr>
            </w:pPr>
            <w:r w:rsidRPr="00E3477B">
              <w:rPr>
                <w:rFonts w:eastAsia="標楷體"/>
                <w:b/>
                <w:noProof/>
              </w:rPr>
              <w:t>議</w:t>
            </w:r>
          </w:p>
          <w:p w:rsidR="00E3477B" w:rsidRPr="00E3477B" w:rsidRDefault="00E3477B" w:rsidP="002A3A17">
            <w:pPr>
              <w:spacing w:line="280" w:lineRule="exact"/>
              <w:jc w:val="center"/>
              <w:rPr>
                <w:rFonts w:eastAsia="標楷體"/>
                <w:b/>
                <w:noProof/>
              </w:rPr>
            </w:pPr>
            <w:r w:rsidRPr="00E3477B">
              <w:rPr>
                <w:rFonts w:eastAsia="標楷體"/>
                <w:b/>
                <w:noProof/>
              </w:rPr>
              <w:t>題</w:t>
            </w:r>
          </w:p>
          <w:p w:rsidR="00E3477B" w:rsidRPr="00E3477B" w:rsidRDefault="00E3477B" w:rsidP="002A3A17">
            <w:pPr>
              <w:spacing w:line="280" w:lineRule="exact"/>
              <w:jc w:val="center"/>
              <w:rPr>
                <w:rFonts w:eastAsia="標楷體"/>
                <w:b/>
                <w:noProof/>
              </w:rPr>
            </w:pPr>
            <w:r w:rsidRPr="00E3477B">
              <w:rPr>
                <w:rFonts w:eastAsia="標楷體" w:hint="eastAsia"/>
                <w:b/>
                <w:noProof/>
              </w:rPr>
              <w:t>適</w:t>
            </w:r>
          </w:p>
          <w:p w:rsidR="00E3477B" w:rsidRPr="00E3477B" w:rsidRDefault="00E3477B" w:rsidP="002A3A17">
            <w:pPr>
              <w:spacing w:line="280" w:lineRule="exact"/>
              <w:jc w:val="center"/>
              <w:rPr>
                <w:rFonts w:eastAsia="標楷體"/>
                <w:b/>
                <w:noProof/>
              </w:rPr>
            </w:pPr>
            <w:r w:rsidRPr="00E3477B">
              <w:rPr>
                <w:rFonts w:eastAsia="標楷體" w:hint="eastAsia"/>
                <w:b/>
                <w:noProof/>
              </w:rPr>
              <w:t>切</w:t>
            </w:r>
          </w:p>
          <w:p w:rsidR="00E3477B" w:rsidRPr="00E3477B" w:rsidRDefault="00E3477B" w:rsidP="002A3A17">
            <w:pPr>
              <w:spacing w:line="280" w:lineRule="exact"/>
              <w:jc w:val="center"/>
              <w:rPr>
                <w:rFonts w:eastAsia="標楷體"/>
                <w:b/>
                <w:noProof/>
              </w:rPr>
            </w:pPr>
            <w:r w:rsidRPr="00E3477B">
              <w:rPr>
                <w:rFonts w:eastAsia="標楷體" w:hint="eastAsia"/>
                <w:b/>
                <w:noProof/>
              </w:rPr>
              <w:t>融</w:t>
            </w:r>
          </w:p>
          <w:p w:rsidR="00E3477B" w:rsidRPr="00E3477B" w:rsidRDefault="00E3477B" w:rsidP="002A3A17">
            <w:pPr>
              <w:spacing w:line="280" w:lineRule="exact"/>
              <w:jc w:val="center"/>
              <w:rPr>
                <w:rFonts w:eastAsia="標楷體"/>
                <w:b/>
                <w:noProof/>
              </w:rPr>
            </w:pPr>
            <w:r w:rsidRPr="00E3477B">
              <w:rPr>
                <w:rFonts w:eastAsia="標楷體" w:hint="eastAsia"/>
                <w:b/>
                <w:noProof/>
              </w:rPr>
              <w:t>入</w:t>
            </w:r>
          </w:p>
          <w:p w:rsidR="00E3477B" w:rsidRPr="00E3477B" w:rsidRDefault="00E3477B" w:rsidP="002A3A17">
            <w:pPr>
              <w:spacing w:line="280" w:lineRule="exact"/>
              <w:jc w:val="center"/>
              <w:rPr>
                <w:rFonts w:eastAsia="標楷體"/>
                <w:b/>
                <w:noProof/>
              </w:rPr>
            </w:pPr>
            <w:r w:rsidRPr="00E3477B">
              <w:rPr>
                <w:rFonts w:eastAsia="標楷體" w:hint="eastAsia"/>
                <w:b/>
                <w:noProof/>
              </w:rPr>
              <w:t>學</w:t>
            </w:r>
          </w:p>
          <w:p w:rsidR="00E3477B" w:rsidRPr="00E3477B" w:rsidRDefault="00E3477B" w:rsidP="002A3A17">
            <w:pPr>
              <w:spacing w:line="280" w:lineRule="exact"/>
              <w:jc w:val="center"/>
              <w:rPr>
                <w:rFonts w:eastAsia="標楷體"/>
                <w:b/>
                <w:noProof/>
              </w:rPr>
            </w:pPr>
            <w:r w:rsidRPr="00E3477B">
              <w:rPr>
                <w:rFonts w:eastAsia="標楷體" w:hint="eastAsia"/>
                <w:b/>
                <w:noProof/>
              </w:rPr>
              <w:t>習</w:t>
            </w:r>
          </w:p>
          <w:p w:rsidR="00E3477B" w:rsidRPr="00E3477B" w:rsidRDefault="00E3477B" w:rsidP="002A3A17">
            <w:pPr>
              <w:spacing w:line="280" w:lineRule="exact"/>
              <w:jc w:val="center"/>
              <w:rPr>
                <w:rFonts w:eastAsia="標楷體"/>
                <w:b/>
                <w:noProof/>
              </w:rPr>
            </w:pPr>
            <w:r w:rsidRPr="00E3477B">
              <w:rPr>
                <w:rFonts w:eastAsia="標楷體" w:hint="eastAsia"/>
                <w:b/>
                <w:noProof/>
              </w:rPr>
              <w:t>重</w:t>
            </w:r>
          </w:p>
          <w:p w:rsidR="00E3477B" w:rsidRPr="00E3477B" w:rsidRDefault="00E3477B" w:rsidP="002A3A17">
            <w:pPr>
              <w:spacing w:line="280" w:lineRule="exact"/>
              <w:jc w:val="center"/>
              <w:rPr>
                <w:rFonts w:eastAsia="標楷體"/>
                <w:b/>
                <w:noProof/>
              </w:rPr>
            </w:pPr>
            <w:r w:rsidRPr="00E3477B">
              <w:rPr>
                <w:rFonts w:eastAsia="標楷體" w:hint="eastAsia"/>
                <w:b/>
                <w:noProof/>
              </w:rPr>
              <w:t>點</w:t>
            </w:r>
          </w:p>
          <w:p w:rsidR="00E3477B" w:rsidRPr="00E3477B" w:rsidRDefault="00E3477B" w:rsidP="002A3A17">
            <w:pPr>
              <w:spacing w:line="280" w:lineRule="exact"/>
              <w:jc w:val="center"/>
              <w:rPr>
                <w:rFonts w:eastAsia="標楷體"/>
              </w:rPr>
            </w:pPr>
          </w:p>
        </w:tc>
        <w:tc>
          <w:tcPr>
            <w:tcW w:w="1274" w:type="dxa"/>
            <w:vAlign w:val="center"/>
          </w:tcPr>
          <w:p w:rsidR="00E3477B" w:rsidRPr="00E3477B" w:rsidRDefault="00E3477B" w:rsidP="002A3A17">
            <w:pPr>
              <w:snapToGrid w:val="0"/>
              <w:spacing w:line="360" w:lineRule="exact"/>
              <w:ind w:rightChars="-45" w:right="-108"/>
              <w:jc w:val="both"/>
              <w:rPr>
                <w:rFonts w:eastAsia="標楷體"/>
                <w:b/>
              </w:rPr>
            </w:pPr>
            <w:r w:rsidRPr="00E3477B">
              <w:rPr>
                <w:rFonts w:eastAsia="標楷體"/>
                <w:b/>
              </w:rPr>
              <w:t>學習主題</w:t>
            </w:r>
          </w:p>
        </w:tc>
        <w:tc>
          <w:tcPr>
            <w:tcW w:w="1999" w:type="dxa"/>
            <w:gridSpan w:val="2"/>
            <w:vAlign w:val="center"/>
          </w:tcPr>
          <w:p w:rsidR="00E3477B" w:rsidRPr="00E3477B" w:rsidRDefault="00E3477B" w:rsidP="002A3A17">
            <w:pPr>
              <w:snapToGrid w:val="0"/>
              <w:spacing w:line="360" w:lineRule="exact"/>
              <w:ind w:rightChars="-45" w:right="-108"/>
              <w:jc w:val="both"/>
              <w:rPr>
                <w:rFonts w:eastAsia="標楷體"/>
                <w:b/>
              </w:rPr>
            </w:pPr>
            <w:r w:rsidRPr="00E3477B">
              <w:rPr>
                <w:rFonts w:eastAsia="標楷體"/>
                <w:b/>
              </w:rPr>
              <w:t>議題實質內涵</w:t>
            </w:r>
          </w:p>
        </w:tc>
      </w:tr>
      <w:tr w:rsidR="00E3477B" w:rsidRPr="00E3477B" w:rsidTr="00CF3AE8">
        <w:trPr>
          <w:trHeight w:val="1155"/>
          <w:jc w:val="center"/>
        </w:trPr>
        <w:tc>
          <w:tcPr>
            <w:tcW w:w="862" w:type="dxa"/>
            <w:vMerge/>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p>
        </w:tc>
        <w:tc>
          <w:tcPr>
            <w:tcW w:w="1237" w:type="dxa"/>
            <w:gridSpan w:val="2"/>
            <w:vMerge/>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p>
        </w:tc>
        <w:tc>
          <w:tcPr>
            <w:tcW w:w="4265" w:type="dxa"/>
            <w:gridSpan w:val="3"/>
            <w:vMerge/>
            <w:vAlign w:val="center"/>
          </w:tcPr>
          <w:p w:rsidR="00E3477B" w:rsidRPr="00502786" w:rsidRDefault="00E3477B" w:rsidP="002A3A17">
            <w:pPr>
              <w:snapToGrid w:val="0"/>
              <w:spacing w:line="360" w:lineRule="exact"/>
              <w:ind w:rightChars="-45" w:right="-108"/>
              <w:jc w:val="both"/>
              <w:rPr>
                <w:rFonts w:asciiTheme="minorEastAsia" w:eastAsiaTheme="minorEastAsia" w:hAnsiTheme="minorEastAsia"/>
              </w:rPr>
            </w:pPr>
          </w:p>
        </w:tc>
        <w:tc>
          <w:tcPr>
            <w:tcW w:w="569" w:type="dxa"/>
            <w:vMerge/>
            <w:shd w:val="clear" w:color="auto" w:fill="D9D9D9" w:themeFill="background1" w:themeFillShade="D9"/>
            <w:vAlign w:val="center"/>
          </w:tcPr>
          <w:p w:rsidR="00E3477B" w:rsidRPr="00E3477B" w:rsidRDefault="00E3477B" w:rsidP="002A3A17">
            <w:pPr>
              <w:spacing w:line="280" w:lineRule="exact"/>
              <w:jc w:val="center"/>
              <w:rPr>
                <w:rFonts w:eastAsia="標楷體"/>
                <w:b/>
                <w:noProof/>
              </w:rPr>
            </w:pPr>
          </w:p>
        </w:tc>
        <w:tc>
          <w:tcPr>
            <w:tcW w:w="1274" w:type="dxa"/>
            <w:vMerge w:val="restart"/>
            <w:vAlign w:val="center"/>
          </w:tcPr>
          <w:p w:rsidR="00E3477B" w:rsidRDefault="002B6E5D" w:rsidP="00164C9D">
            <w:pPr>
              <w:spacing w:line="360" w:lineRule="exact"/>
              <w:jc w:val="center"/>
              <w:rPr>
                <w:rFonts w:eastAsia="標楷體"/>
              </w:rPr>
            </w:pPr>
            <w:r>
              <w:rPr>
                <w:rFonts w:eastAsia="標楷體" w:hint="eastAsia"/>
              </w:rPr>
              <w:t>反毒</w:t>
            </w:r>
            <w:r>
              <w:rPr>
                <w:rFonts w:eastAsia="標楷體" w:hint="eastAsia"/>
              </w:rPr>
              <w:t xml:space="preserve"> -</w:t>
            </w:r>
          </w:p>
          <w:p w:rsidR="002B6E5D" w:rsidRDefault="002B6E5D" w:rsidP="00164C9D">
            <w:pPr>
              <w:spacing w:line="360" w:lineRule="exact"/>
              <w:jc w:val="center"/>
              <w:rPr>
                <w:rFonts w:eastAsia="標楷體"/>
              </w:rPr>
            </w:pPr>
            <w:r>
              <w:rPr>
                <w:rFonts w:eastAsia="標楷體" w:hint="eastAsia"/>
              </w:rPr>
              <w:t>當自己</w:t>
            </w:r>
          </w:p>
          <w:p w:rsidR="002B6E5D" w:rsidRPr="002B6E5D" w:rsidRDefault="002B6E5D" w:rsidP="00164C9D">
            <w:pPr>
              <w:spacing w:line="360" w:lineRule="exact"/>
              <w:jc w:val="center"/>
              <w:rPr>
                <w:rFonts w:asciiTheme="minorEastAsia" w:eastAsiaTheme="minorEastAsia" w:hAnsiTheme="minorEastAsia"/>
                <w:sz w:val="22"/>
              </w:rPr>
            </w:pPr>
            <w:r>
              <w:rPr>
                <w:rFonts w:eastAsia="標楷體" w:hint="eastAsia"/>
              </w:rPr>
              <w:t>的主人</w:t>
            </w:r>
          </w:p>
        </w:tc>
        <w:tc>
          <w:tcPr>
            <w:tcW w:w="1999" w:type="dxa"/>
            <w:gridSpan w:val="2"/>
            <w:vMerge w:val="restart"/>
            <w:vAlign w:val="center"/>
          </w:tcPr>
          <w:p w:rsidR="002B6E5D" w:rsidRPr="002B6E5D" w:rsidRDefault="002B6E5D" w:rsidP="002B6E5D">
            <w:pPr>
              <w:pStyle w:val="Default"/>
              <w:numPr>
                <w:ilvl w:val="0"/>
                <w:numId w:val="42"/>
              </w:numPr>
              <w:rPr>
                <w:rFonts w:ascii="Times New Roman" w:eastAsia="標楷體" w:hAnsi="Times New Roman" w:cs="Times New Roman"/>
                <w:color w:val="auto"/>
                <w:kern w:val="2"/>
              </w:rPr>
            </w:pPr>
            <w:r w:rsidRPr="002B6E5D">
              <w:rPr>
                <w:rFonts w:ascii="Times New Roman" w:eastAsia="標楷體" w:hAnsi="Times New Roman" w:cs="Times New Roman"/>
                <w:color w:val="auto"/>
                <w:kern w:val="2"/>
              </w:rPr>
              <w:t>培養探索生命根本課題的知能。</w:t>
            </w:r>
          </w:p>
          <w:p w:rsidR="002B6E5D" w:rsidRPr="002B6E5D" w:rsidRDefault="002B6E5D" w:rsidP="002B6E5D">
            <w:pPr>
              <w:pStyle w:val="Default"/>
              <w:numPr>
                <w:ilvl w:val="0"/>
                <w:numId w:val="42"/>
              </w:numPr>
              <w:rPr>
                <w:rFonts w:ascii="Times New Roman" w:eastAsia="標楷體" w:hAnsi="Times New Roman" w:cs="Times New Roman"/>
                <w:color w:val="auto"/>
                <w:kern w:val="2"/>
              </w:rPr>
            </w:pPr>
            <w:r w:rsidRPr="002B6E5D">
              <w:rPr>
                <w:rFonts w:ascii="Times New Roman" w:eastAsia="標楷體" w:hAnsi="Times New Roman" w:cs="Times New Roman"/>
                <w:color w:val="auto"/>
                <w:kern w:val="2"/>
              </w:rPr>
              <w:t>提升價值思辨的能力與情意。</w:t>
            </w:r>
          </w:p>
          <w:p w:rsidR="00164C9D" w:rsidRPr="002B6E5D" w:rsidRDefault="002B6E5D" w:rsidP="002B6E5D">
            <w:pPr>
              <w:pStyle w:val="Default"/>
              <w:numPr>
                <w:ilvl w:val="0"/>
                <w:numId w:val="42"/>
              </w:numPr>
              <w:rPr>
                <w:sz w:val="23"/>
                <w:szCs w:val="23"/>
              </w:rPr>
            </w:pPr>
            <w:r w:rsidRPr="002B6E5D">
              <w:rPr>
                <w:rFonts w:ascii="Times New Roman" w:eastAsia="標楷體" w:hAnsi="Times New Roman" w:cs="Times New Roman"/>
                <w:color w:val="auto"/>
                <w:kern w:val="2"/>
              </w:rPr>
              <w:t>增進知行合一的修養。</w:t>
            </w:r>
          </w:p>
        </w:tc>
      </w:tr>
      <w:tr w:rsidR="00E3477B" w:rsidRPr="00E3477B" w:rsidTr="00CF3AE8">
        <w:trPr>
          <w:trHeight w:val="415"/>
          <w:jc w:val="center"/>
        </w:trPr>
        <w:tc>
          <w:tcPr>
            <w:tcW w:w="862" w:type="dxa"/>
            <w:vMerge/>
            <w:shd w:val="clear" w:color="auto" w:fill="D9D9D9" w:themeFill="background1" w:themeFillShade="D9"/>
            <w:vAlign w:val="center"/>
          </w:tcPr>
          <w:p w:rsidR="00E3477B" w:rsidRPr="00E3477B" w:rsidRDefault="00E3477B" w:rsidP="002A3A17">
            <w:pPr>
              <w:spacing w:line="360" w:lineRule="exact"/>
              <w:rPr>
                <w:rFonts w:eastAsia="標楷體"/>
                <w:b/>
              </w:rPr>
            </w:pP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noProof/>
              </w:rPr>
            </w:pPr>
            <w:r w:rsidRPr="00E3477B">
              <w:rPr>
                <w:rFonts w:eastAsia="標楷體"/>
                <w:b/>
                <w:noProof/>
              </w:rPr>
              <w:t>學習內容</w:t>
            </w:r>
          </w:p>
        </w:tc>
        <w:tc>
          <w:tcPr>
            <w:tcW w:w="4265" w:type="dxa"/>
            <w:gridSpan w:val="3"/>
            <w:vAlign w:val="center"/>
          </w:tcPr>
          <w:p w:rsidR="003721C3" w:rsidRPr="003721C3" w:rsidRDefault="003721C3" w:rsidP="003721C3">
            <w:pPr>
              <w:pStyle w:val="Default"/>
              <w:jc w:val="both"/>
              <w:rPr>
                <w:rFonts w:ascii="Times New Roman" w:eastAsia="標楷體" w:hAnsi="Times New Roman" w:cs="Times New Roman"/>
                <w:color w:val="auto"/>
                <w:kern w:val="2"/>
              </w:rPr>
            </w:pPr>
            <w:r w:rsidRPr="003721C3">
              <w:rPr>
                <w:rFonts w:ascii="Times New Roman" w:eastAsia="標楷體" w:hAnsi="Times New Roman" w:cs="Times New Roman"/>
                <w:color w:val="auto"/>
                <w:kern w:val="2"/>
              </w:rPr>
              <w:t>生</w:t>
            </w:r>
            <w:r w:rsidRPr="003721C3">
              <w:rPr>
                <w:rFonts w:ascii="Times New Roman" w:eastAsia="標楷體" w:hAnsi="Times New Roman" w:cs="Times New Roman"/>
                <w:color w:val="auto"/>
                <w:kern w:val="2"/>
              </w:rPr>
              <w:t>Bb-V-1</w:t>
            </w:r>
            <w:r>
              <w:rPr>
                <w:rFonts w:ascii="Times New Roman" w:eastAsia="標楷體" w:hAnsi="Times New Roman" w:cs="Times New Roman" w:hint="eastAsia"/>
                <w:color w:val="auto"/>
                <w:kern w:val="2"/>
              </w:rPr>
              <w:br/>
            </w:r>
            <w:r w:rsidRPr="003721C3">
              <w:rPr>
                <w:rFonts w:ascii="Times New Roman" w:eastAsia="標楷體" w:hAnsi="Times New Roman" w:cs="Times New Roman"/>
                <w:color w:val="auto"/>
                <w:kern w:val="2"/>
              </w:rPr>
              <w:t>了解人是「客體」，更是「主體」，以確立人的主體尊嚴與自為目的性。</w:t>
            </w:r>
          </w:p>
          <w:p w:rsidR="00164C9D" w:rsidRPr="00164C9D" w:rsidRDefault="003721C3" w:rsidP="002B6E5D">
            <w:pPr>
              <w:pStyle w:val="a"/>
              <w:numPr>
                <w:ilvl w:val="0"/>
                <w:numId w:val="0"/>
              </w:numPr>
              <w:ind w:leftChars="50" w:left="120" w:firstLineChars="10" w:firstLine="24"/>
              <w:jc w:val="both"/>
              <w:rPr>
                <w:rFonts w:eastAsia="標楷體"/>
              </w:rPr>
            </w:pPr>
            <w:r w:rsidRPr="003721C3">
              <w:rPr>
                <w:rFonts w:eastAsia="標楷體"/>
              </w:rPr>
              <w:t>生</w:t>
            </w:r>
            <w:r w:rsidRPr="003721C3">
              <w:rPr>
                <w:rFonts w:eastAsia="標楷體"/>
              </w:rPr>
              <w:t>Bb-V-2</w:t>
            </w:r>
            <w:r>
              <w:rPr>
                <w:rFonts w:eastAsia="標楷體" w:hint="eastAsia"/>
              </w:rPr>
              <w:br/>
            </w:r>
            <w:r w:rsidRPr="003721C3">
              <w:rPr>
                <w:rFonts w:eastAsia="標楷體"/>
              </w:rPr>
              <w:t>什麼是「我」？「我」是誰？「我」與「我的身體」、「我的心理」、「我的理性」、「我的感性」以及「我的靈性」的關係與差異。</w:t>
            </w:r>
          </w:p>
        </w:tc>
        <w:tc>
          <w:tcPr>
            <w:tcW w:w="569" w:type="dxa"/>
            <w:vMerge/>
            <w:shd w:val="clear" w:color="auto" w:fill="D9D9D9" w:themeFill="background1" w:themeFillShade="D9"/>
            <w:vAlign w:val="center"/>
          </w:tcPr>
          <w:p w:rsidR="00E3477B" w:rsidRPr="00E3477B" w:rsidRDefault="00E3477B" w:rsidP="002A3A17">
            <w:pPr>
              <w:snapToGrid w:val="0"/>
              <w:spacing w:line="360" w:lineRule="exact"/>
              <w:ind w:rightChars="-45" w:right="-108"/>
              <w:jc w:val="both"/>
              <w:rPr>
                <w:rFonts w:eastAsia="標楷體"/>
                <w:noProof/>
              </w:rPr>
            </w:pPr>
          </w:p>
        </w:tc>
        <w:tc>
          <w:tcPr>
            <w:tcW w:w="1274" w:type="dxa"/>
            <w:vMerge/>
            <w:vAlign w:val="center"/>
          </w:tcPr>
          <w:p w:rsidR="00E3477B" w:rsidRPr="00E3477B" w:rsidRDefault="00E3477B" w:rsidP="002A3A17">
            <w:pPr>
              <w:snapToGrid w:val="0"/>
              <w:spacing w:line="360" w:lineRule="exact"/>
              <w:ind w:rightChars="-45" w:right="-108"/>
              <w:jc w:val="both"/>
              <w:rPr>
                <w:rFonts w:eastAsia="標楷體"/>
                <w:noProof/>
              </w:rPr>
            </w:pPr>
          </w:p>
        </w:tc>
        <w:tc>
          <w:tcPr>
            <w:tcW w:w="1999" w:type="dxa"/>
            <w:gridSpan w:val="2"/>
            <w:vMerge/>
            <w:vAlign w:val="center"/>
          </w:tcPr>
          <w:p w:rsidR="00E3477B" w:rsidRPr="00E3477B" w:rsidRDefault="00E3477B" w:rsidP="002A3A17">
            <w:pPr>
              <w:snapToGrid w:val="0"/>
              <w:spacing w:line="360" w:lineRule="exact"/>
              <w:ind w:rightChars="-45" w:right="-108"/>
              <w:jc w:val="both"/>
              <w:rPr>
                <w:rFonts w:eastAsia="標楷體"/>
                <w:noProof/>
              </w:rPr>
            </w:pPr>
          </w:p>
        </w:tc>
      </w:tr>
      <w:tr w:rsidR="00E3477B" w:rsidRPr="00E3477B" w:rsidTr="00CF3AE8">
        <w:trPr>
          <w:trHeight w:val="567"/>
          <w:jc w:val="center"/>
        </w:trPr>
        <w:tc>
          <w:tcPr>
            <w:tcW w:w="862" w:type="dxa"/>
            <w:vMerge w:val="restart"/>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b/>
              </w:rPr>
              <w:lastRenderedPageBreak/>
              <w:t>教學</w:t>
            </w:r>
          </w:p>
          <w:p w:rsidR="00E3477B" w:rsidRPr="00E3477B" w:rsidRDefault="00E3477B" w:rsidP="002A3A17">
            <w:pPr>
              <w:spacing w:line="360" w:lineRule="exact"/>
              <w:jc w:val="center"/>
              <w:rPr>
                <w:rFonts w:eastAsia="標楷體"/>
                <w:b/>
              </w:rPr>
            </w:pPr>
            <w:r w:rsidRPr="00E3477B">
              <w:rPr>
                <w:rFonts w:eastAsia="標楷體"/>
                <w:b/>
              </w:rPr>
              <w:t>資源</w:t>
            </w: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教材來源</w:t>
            </w:r>
          </w:p>
        </w:tc>
        <w:tc>
          <w:tcPr>
            <w:tcW w:w="8107" w:type="dxa"/>
            <w:gridSpan w:val="7"/>
            <w:vAlign w:val="center"/>
          </w:tcPr>
          <w:p w:rsidR="00DE3787" w:rsidRPr="00164C9D" w:rsidRDefault="00164C9D" w:rsidP="002B6E5D">
            <w:pPr>
              <w:spacing w:line="360" w:lineRule="exact"/>
              <w:rPr>
                <w:rFonts w:eastAsia="標楷體"/>
              </w:rPr>
            </w:pPr>
            <w:r>
              <w:rPr>
                <w:rFonts w:eastAsia="標楷體" w:hint="eastAsia"/>
              </w:rPr>
              <w:t xml:space="preserve"> </w:t>
            </w:r>
            <w:r w:rsidR="002B6E5D">
              <w:rPr>
                <w:rFonts w:eastAsia="標楷體" w:hint="eastAsia"/>
              </w:rPr>
              <w:t>教師自編</w:t>
            </w:r>
          </w:p>
        </w:tc>
      </w:tr>
      <w:tr w:rsidR="00E3477B" w:rsidRPr="00E3477B" w:rsidTr="00CF3AE8">
        <w:trPr>
          <w:trHeight w:val="567"/>
          <w:jc w:val="center"/>
        </w:trPr>
        <w:tc>
          <w:tcPr>
            <w:tcW w:w="862" w:type="dxa"/>
            <w:vMerge/>
            <w:shd w:val="clear" w:color="auto" w:fill="D9D9D9" w:themeFill="background1" w:themeFillShade="D9"/>
            <w:vAlign w:val="center"/>
          </w:tcPr>
          <w:p w:rsidR="00E3477B" w:rsidRPr="00E3477B" w:rsidRDefault="00E3477B" w:rsidP="002A3A17">
            <w:pPr>
              <w:spacing w:line="360" w:lineRule="exact"/>
              <w:jc w:val="center"/>
              <w:rPr>
                <w:rFonts w:eastAsia="標楷體"/>
                <w:b/>
              </w:rPr>
            </w:pP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教學設備</w:t>
            </w:r>
          </w:p>
        </w:tc>
        <w:tc>
          <w:tcPr>
            <w:tcW w:w="8107" w:type="dxa"/>
            <w:gridSpan w:val="7"/>
            <w:vAlign w:val="center"/>
          </w:tcPr>
          <w:p w:rsidR="00DE3787" w:rsidRPr="00164C9D" w:rsidRDefault="002B6E5D" w:rsidP="002B6E5D">
            <w:pPr>
              <w:spacing w:line="360" w:lineRule="exact"/>
              <w:rPr>
                <w:rFonts w:eastAsia="標楷體"/>
              </w:rPr>
            </w:pPr>
            <w:r>
              <w:rPr>
                <w:rFonts w:eastAsia="標楷體" w:hint="eastAsia"/>
              </w:rPr>
              <w:t xml:space="preserve"> </w:t>
            </w:r>
            <w:r w:rsidR="00164C9D">
              <w:rPr>
                <w:rFonts w:eastAsia="標楷體" w:hint="eastAsia"/>
              </w:rPr>
              <w:t>電腦設備、</w:t>
            </w:r>
            <w:r w:rsidR="00164C9D" w:rsidRPr="00164C9D">
              <w:rPr>
                <w:rFonts w:eastAsia="標楷體" w:hint="eastAsia"/>
              </w:rPr>
              <w:t>投影機</w:t>
            </w:r>
            <w:r w:rsidR="00164C9D">
              <w:rPr>
                <w:rFonts w:eastAsia="標楷體" w:hint="eastAsia"/>
              </w:rPr>
              <w:t>設備。</w:t>
            </w:r>
          </w:p>
        </w:tc>
      </w:tr>
      <w:tr w:rsidR="00E3477B" w:rsidRPr="00E3477B" w:rsidTr="00CF3AE8">
        <w:trPr>
          <w:trHeight w:val="567"/>
          <w:jc w:val="center"/>
        </w:trPr>
        <w:tc>
          <w:tcPr>
            <w:tcW w:w="862" w:type="dxa"/>
            <w:vMerge/>
            <w:shd w:val="clear" w:color="auto" w:fill="D9D9D9" w:themeFill="background1" w:themeFillShade="D9"/>
            <w:vAlign w:val="center"/>
          </w:tcPr>
          <w:p w:rsidR="00E3477B" w:rsidRPr="00E3477B" w:rsidRDefault="00E3477B" w:rsidP="002A3A17">
            <w:pPr>
              <w:spacing w:line="360" w:lineRule="exact"/>
              <w:jc w:val="center"/>
              <w:rPr>
                <w:rFonts w:eastAsia="標楷體"/>
                <w:b/>
              </w:rPr>
            </w:pP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其他資源</w:t>
            </w:r>
          </w:p>
        </w:tc>
        <w:tc>
          <w:tcPr>
            <w:tcW w:w="8107" w:type="dxa"/>
            <w:gridSpan w:val="7"/>
            <w:vAlign w:val="center"/>
          </w:tcPr>
          <w:p w:rsidR="00E3477B" w:rsidRPr="00164C9D" w:rsidRDefault="002B6E5D" w:rsidP="00164C9D">
            <w:pPr>
              <w:pStyle w:val="1"/>
              <w:ind w:firstLineChars="50" w:firstLine="120"/>
              <w:rPr>
                <w:rFonts w:ascii="Times New Roman" w:eastAsia="標楷體" w:hAnsi="Times New Roman" w:cs="Times New Roman"/>
                <w:b w:val="0"/>
                <w:bCs w:val="0"/>
                <w:sz w:val="24"/>
                <w:szCs w:val="24"/>
              </w:rPr>
            </w:pPr>
            <w:r>
              <w:rPr>
                <w:rFonts w:ascii="Times New Roman" w:eastAsia="標楷體" w:hAnsi="Times New Roman" w:cs="Times New Roman" w:hint="eastAsia"/>
                <w:b w:val="0"/>
                <w:bCs w:val="0"/>
                <w:kern w:val="2"/>
                <w:sz w:val="24"/>
                <w:szCs w:val="24"/>
              </w:rPr>
              <w:t>毒品分級介紹</w:t>
            </w:r>
          </w:p>
        </w:tc>
      </w:tr>
      <w:tr w:rsidR="00E3477B" w:rsidRPr="00E3477B" w:rsidTr="00CF3AE8">
        <w:trPr>
          <w:trHeight w:val="567"/>
          <w:jc w:val="center"/>
        </w:trPr>
        <w:tc>
          <w:tcPr>
            <w:tcW w:w="862" w:type="dxa"/>
            <w:vMerge w:val="restart"/>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學習</w:t>
            </w:r>
          </w:p>
          <w:p w:rsidR="00E3477B" w:rsidRPr="00E3477B" w:rsidRDefault="00E3477B" w:rsidP="002A3A17">
            <w:pPr>
              <w:spacing w:line="360" w:lineRule="exact"/>
              <w:jc w:val="center"/>
              <w:rPr>
                <w:rFonts w:eastAsia="標楷體"/>
                <w:b/>
              </w:rPr>
            </w:pPr>
            <w:r w:rsidRPr="00E3477B">
              <w:rPr>
                <w:rFonts w:eastAsia="標楷體" w:hint="eastAsia"/>
                <w:b/>
              </w:rPr>
              <w:t>評量</w:t>
            </w: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評量方式</w:t>
            </w:r>
          </w:p>
        </w:tc>
        <w:tc>
          <w:tcPr>
            <w:tcW w:w="8107" w:type="dxa"/>
            <w:gridSpan w:val="7"/>
            <w:vAlign w:val="center"/>
          </w:tcPr>
          <w:p w:rsidR="00E3477B" w:rsidRPr="00164C9D" w:rsidRDefault="00164C9D" w:rsidP="00164C9D">
            <w:pPr>
              <w:spacing w:line="360" w:lineRule="exact"/>
              <w:jc w:val="both"/>
              <w:rPr>
                <w:rFonts w:eastAsia="標楷體"/>
              </w:rPr>
            </w:pPr>
            <w:r w:rsidRPr="00164C9D">
              <w:rPr>
                <w:rFonts w:eastAsia="標楷體" w:hint="eastAsia"/>
              </w:rPr>
              <w:t>口語評量、自</w:t>
            </w:r>
            <w:proofErr w:type="gramStart"/>
            <w:r w:rsidRPr="00164C9D">
              <w:rPr>
                <w:rFonts w:eastAsia="標楷體" w:hint="eastAsia"/>
              </w:rPr>
              <w:t>評表、互評表</w:t>
            </w:r>
            <w:proofErr w:type="gramEnd"/>
            <w:r>
              <w:rPr>
                <w:rFonts w:eastAsia="標楷體" w:hint="eastAsia"/>
              </w:rPr>
              <w:t>。</w:t>
            </w:r>
          </w:p>
        </w:tc>
      </w:tr>
      <w:tr w:rsidR="00E3477B" w:rsidRPr="00E3477B" w:rsidTr="00CF3AE8">
        <w:trPr>
          <w:trHeight w:val="567"/>
          <w:jc w:val="center"/>
        </w:trPr>
        <w:tc>
          <w:tcPr>
            <w:tcW w:w="862" w:type="dxa"/>
            <w:vMerge/>
            <w:shd w:val="clear" w:color="auto" w:fill="D9D9D9" w:themeFill="background1" w:themeFillShade="D9"/>
            <w:vAlign w:val="center"/>
          </w:tcPr>
          <w:p w:rsidR="00E3477B" w:rsidRPr="00E3477B" w:rsidRDefault="00E3477B" w:rsidP="002A3A17">
            <w:pPr>
              <w:spacing w:line="360" w:lineRule="exact"/>
              <w:jc w:val="center"/>
              <w:rPr>
                <w:rFonts w:eastAsia="標楷體"/>
                <w:b/>
              </w:rPr>
            </w:pPr>
          </w:p>
        </w:tc>
        <w:tc>
          <w:tcPr>
            <w:tcW w:w="1237" w:type="dxa"/>
            <w:gridSpan w:val="2"/>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hint="eastAsia"/>
                <w:b/>
              </w:rPr>
              <w:t>評量表單</w:t>
            </w:r>
          </w:p>
        </w:tc>
        <w:tc>
          <w:tcPr>
            <w:tcW w:w="8107" w:type="dxa"/>
            <w:gridSpan w:val="7"/>
            <w:vAlign w:val="center"/>
          </w:tcPr>
          <w:p w:rsidR="00E3477B" w:rsidRPr="00E3477B" w:rsidRDefault="00164C9D" w:rsidP="002A3A17">
            <w:pPr>
              <w:spacing w:line="360" w:lineRule="exact"/>
              <w:jc w:val="both"/>
              <w:rPr>
                <w:rFonts w:eastAsia="標楷體"/>
              </w:rPr>
            </w:pPr>
            <w:r w:rsidRPr="00164C9D">
              <w:rPr>
                <w:rFonts w:eastAsia="標楷體" w:hint="eastAsia"/>
              </w:rPr>
              <w:t>省思評量</w:t>
            </w:r>
            <w:proofErr w:type="gramStart"/>
            <w:r w:rsidRPr="00164C9D">
              <w:rPr>
                <w:rFonts w:eastAsia="標楷體" w:hint="eastAsia"/>
              </w:rPr>
              <w:t>—</w:t>
            </w:r>
            <w:proofErr w:type="gramEnd"/>
            <w:r w:rsidRPr="00164C9D">
              <w:rPr>
                <w:rFonts w:eastAsia="標楷體" w:hint="eastAsia"/>
              </w:rPr>
              <w:t>省思本應用</w:t>
            </w:r>
          </w:p>
        </w:tc>
      </w:tr>
      <w:tr w:rsidR="00E3477B" w:rsidRPr="00E3477B" w:rsidTr="00CF3AE8">
        <w:trPr>
          <w:trHeight w:val="567"/>
          <w:jc w:val="center"/>
        </w:trPr>
        <w:tc>
          <w:tcPr>
            <w:tcW w:w="10206" w:type="dxa"/>
            <w:gridSpan w:val="10"/>
            <w:shd w:val="clear" w:color="auto" w:fill="D9D9D9" w:themeFill="background1" w:themeFillShade="D9"/>
            <w:vAlign w:val="center"/>
          </w:tcPr>
          <w:p w:rsidR="00E3477B" w:rsidRPr="00E3477B" w:rsidRDefault="00E3477B" w:rsidP="002A3A17">
            <w:pPr>
              <w:spacing w:line="360" w:lineRule="exact"/>
              <w:jc w:val="center"/>
              <w:rPr>
                <w:rFonts w:eastAsia="標楷體"/>
                <w:b/>
              </w:rPr>
            </w:pPr>
            <w:r w:rsidRPr="00E3477B">
              <w:rPr>
                <w:rFonts w:eastAsia="標楷體"/>
                <w:b/>
              </w:rPr>
              <w:t>學習目標</w:t>
            </w:r>
          </w:p>
        </w:tc>
      </w:tr>
      <w:tr w:rsidR="007755A4" w:rsidRPr="00E3477B" w:rsidTr="00CF3AE8">
        <w:trPr>
          <w:trHeight w:val="567"/>
          <w:jc w:val="center"/>
        </w:trPr>
        <w:tc>
          <w:tcPr>
            <w:tcW w:w="5040" w:type="dxa"/>
            <w:gridSpan w:val="4"/>
            <w:shd w:val="clear" w:color="auto" w:fill="D9D9D9" w:themeFill="background1" w:themeFillShade="D9"/>
            <w:vAlign w:val="center"/>
          </w:tcPr>
          <w:p w:rsidR="007755A4" w:rsidRPr="00CF3AE8" w:rsidRDefault="00856742" w:rsidP="002D46D6">
            <w:pPr>
              <w:spacing w:line="360" w:lineRule="exact"/>
              <w:jc w:val="center"/>
              <w:rPr>
                <w:rFonts w:eastAsia="標楷體"/>
                <w:b/>
              </w:rPr>
            </w:pPr>
            <w:r w:rsidRPr="00CF3AE8">
              <w:rPr>
                <w:rFonts w:eastAsia="標楷體" w:hint="eastAsia"/>
                <w:b/>
              </w:rPr>
              <w:t>單元</w:t>
            </w:r>
            <w:r w:rsidR="007755A4" w:rsidRPr="00CF3AE8">
              <w:rPr>
                <w:rFonts w:eastAsia="標楷體" w:hint="eastAsia"/>
                <w:b/>
              </w:rPr>
              <w:t>學習目標</w:t>
            </w:r>
          </w:p>
        </w:tc>
        <w:tc>
          <w:tcPr>
            <w:tcW w:w="5166" w:type="dxa"/>
            <w:gridSpan w:val="6"/>
            <w:shd w:val="clear" w:color="auto" w:fill="D9D9D9" w:themeFill="background1" w:themeFillShade="D9"/>
            <w:vAlign w:val="center"/>
          </w:tcPr>
          <w:p w:rsidR="007755A4" w:rsidRPr="00CF3AE8" w:rsidRDefault="002B6E5D" w:rsidP="002D46D6">
            <w:pPr>
              <w:spacing w:line="360" w:lineRule="exact"/>
              <w:jc w:val="center"/>
              <w:rPr>
                <w:rFonts w:eastAsia="標楷體"/>
                <w:b/>
              </w:rPr>
            </w:pPr>
            <w:r>
              <w:rPr>
                <w:rFonts w:eastAsia="標楷體" w:hint="eastAsia"/>
                <w:b/>
              </w:rPr>
              <w:t>反毒</w:t>
            </w:r>
            <w:r w:rsidR="007755A4" w:rsidRPr="00CF3AE8">
              <w:rPr>
                <w:rFonts w:eastAsia="標楷體" w:hint="eastAsia"/>
                <w:b/>
              </w:rPr>
              <w:t>學習目標</w:t>
            </w:r>
          </w:p>
        </w:tc>
      </w:tr>
      <w:tr w:rsidR="007755A4" w:rsidRPr="00E3477B" w:rsidTr="002B6E5D">
        <w:trPr>
          <w:trHeight w:val="1733"/>
          <w:jc w:val="center"/>
        </w:trPr>
        <w:tc>
          <w:tcPr>
            <w:tcW w:w="5040" w:type="dxa"/>
            <w:gridSpan w:val="4"/>
            <w:shd w:val="clear" w:color="auto" w:fill="auto"/>
            <w:vAlign w:val="center"/>
          </w:tcPr>
          <w:p w:rsidR="002B6E5D" w:rsidRDefault="002B6E5D" w:rsidP="002B6E5D">
            <w:pPr>
              <w:pStyle w:val="a"/>
              <w:numPr>
                <w:ilvl w:val="0"/>
                <w:numId w:val="43"/>
              </w:numPr>
              <w:ind w:leftChars="0" w:firstLineChars="0"/>
              <w:jc w:val="both"/>
              <w:rPr>
                <w:rFonts w:eastAsia="標楷體"/>
              </w:rPr>
            </w:pPr>
            <w:r>
              <w:rPr>
                <w:rFonts w:eastAsia="標楷體" w:hint="eastAsia"/>
              </w:rPr>
              <w:t>用生命教育人學探索的議題提出自我觀點</w:t>
            </w:r>
            <w:r>
              <w:rPr>
                <w:rFonts w:eastAsia="標楷體" w:hint="eastAsia"/>
              </w:rPr>
              <w:t xml:space="preserve"> </w:t>
            </w:r>
          </w:p>
          <w:p w:rsidR="002B6E5D" w:rsidRDefault="002B6E5D" w:rsidP="002B6E5D">
            <w:pPr>
              <w:pStyle w:val="a"/>
              <w:numPr>
                <w:ilvl w:val="0"/>
                <w:numId w:val="43"/>
              </w:numPr>
              <w:ind w:leftChars="0" w:firstLineChars="0"/>
              <w:jc w:val="both"/>
              <w:rPr>
                <w:rFonts w:eastAsia="標楷體"/>
              </w:rPr>
            </w:pPr>
            <w:r>
              <w:rPr>
                <w:rFonts w:eastAsia="標楷體" w:hint="eastAsia"/>
              </w:rPr>
              <w:t>理解人是自主能動的主體</w:t>
            </w:r>
          </w:p>
          <w:p w:rsidR="002B6E5D" w:rsidRDefault="002B6E5D" w:rsidP="002B6E5D">
            <w:pPr>
              <w:pStyle w:val="a"/>
              <w:numPr>
                <w:ilvl w:val="0"/>
                <w:numId w:val="43"/>
              </w:numPr>
              <w:ind w:leftChars="0" w:firstLineChars="0"/>
              <w:jc w:val="both"/>
              <w:rPr>
                <w:rFonts w:eastAsia="標楷體"/>
              </w:rPr>
            </w:pPr>
            <w:r>
              <w:rPr>
                <w:rFonts w:eastAsia="標楷體" w:hint="eastAsia"/>
              </w:rPr>
              <w:t>進行多元視角的對話</w:t>
            </w:r>
            <w:r>
              <w:rPr>
                <w:rFonts w:eastAsia="標楷體" w:hint="eastAsia"/>
              </w:rPr>
              <w:t xml:space="preserve"> </w:t>
            </w:r>
          </w:p>
          <w:p w:rsidR="00907365" w:rsidRPr="00907365" w:rsidRDefault="002B6E5D" w:rsidP="002B6E5D">
            <w:pPr>
              <w:pStyle w:val="a"/>
              <w:numPr>
                <w:ilvl w:val="0"/>
                <w:numId w:val="43"/>
              </w:numPr>
              <w:ind w:leftChars="0" w:firstLineChars="0"/>
              <w:rPr>
                <w:rFonts w:eastAsia="標楷體"/>
              </w:rPr>
            </w:pPr>
            <w:r>
              <w:rPr>
                <w:rFonts w:eastAsia="標楷體" w:hint="eastAsia"/>
              </w:rPr>
              <w:t>練習拒絕誘惑</w:t>
            </w:r>
            <w:r>
              <w:rPr>
                <w:rFonts w:eastAsia="標楷體" w:hint="eastAsia"/>
              </w:rPr>
              <w:t xml:space="preserve"> (</w:t>
            </w:r>
            <w:r>
              <w:rPr>
                <w:rFonts w:eastAsia="標楷體" w:hint="eastAsia"/>
              </w:rPr>
              <w:t>靈性修養知行合一</w:t>
            </w:r>
            <w:r>
              <w:rPr>
                <w:rFonts w:eastAsia="標楷體" w:hint="eastAsia"/>
              </w:rPr>
              <w:t>)</w:t>
            </w:r>
          </w:p>
        </w:tc>
        <w:tc>
          <w:tcPr>
            <w:tcW w:w="5166" w:type="dxa"/>
            <w:gridSpan w:val="6"/>
            <w:shd w:val="clear" w:color="auto" w:fill="auto"/>
            <w:vAlign w:val="center"/>
          </w:tcPr>
          <w:p w:rsidR="002B6E5D" w:rsidRDefault="002B6E5D" w:rsidP="00BD2B11">
            <w:pPr>
              <w:pStyle w:val="a"/>
              <w:numPr>
                <w:ilvl w:val="0"/>
                <w:numId w:val="0"/>
              </w:numPr>
              <w:ind w:left="361" w:hanging="360"/>
              <w:rPr>
                <w:rFonts w:eastAsia="標楷體"/>
              </w:rPr>
            </w:pPr>
            <w:r>
              <w:rPr>
                <w:rFonts w:eastAsia="標楷體" w:hint="eastAsia"/>
              </w:rPr>
              <w:t xml:space="preserve">1. </w:t>
            </w:r>
            <w:r w:rsidR="00BD2B11" w:rsidRPr="002B6E5D">
              <w:rPr>
                <w:rFonts w:eastAsia="標楷體" w:hint="eastAsia"/>
              </w:rPr>
              <w:t>能明白</w:t>
            </w:r>
            <w:r w:rsidRPr="002B6E5D">
              <w:rPr>
                <w:rFonts w:eastAsia="標楷體" w:hint="eastAsia"/>
              </w:rPr>
              <w:t>生命的尊貴性。</w:t>
            </w:r>
          </w:p>
          <w:p w:rsidR="00BD2B11" w:rsidRPr="002B6E5D" w:rsidRDefault="00BD2B11" w:rsidP="00BD2B11">
            <w:pPr>
              <w:pStyle w:val="a"/>
              <w:numPr>
                <w:ilvl w:val="0"/>
                <w:numId w:val="0"/>
              </w:numPr>
              <w:ind w:left="361" w:hanging="360"/>
              <w:rPr>
                <w:rFonts w:eastAsia="標楷體"/>
              </w:rPr>
            </w:pPr>
            <w:r w:rsidRPr="002B6E5D">
              <w:rPr>
                <w:rFonts w:eastAsia="標楷體" w:hint="eastAsia"/>
              </w:rPr>
              <w:t xml:space="preserve">2. </w:t>
            </w:r>
            <w:r w:rsidRPr="002B6E5D">
              <w:rPr>
                <w:rFonts w:eastAsia="標楷體" w:hint="eastAsia"/>
              </w:rPr>
              <w:t>能</w:t>
            </w:r>
            <w:r w:rsidR="002B6E5D">
              <w:rPr>
                <w:rFonts w:eastAsia="標楷體" w:hint="eastAsia"/>
              </w:rPr>
              <w:t>明白毒品對自我的傷害與後遺症</w:t>
            </w:r>
            <w:r w:rsidRPr="002B6E5D">
              <w:rPr>
                <w:rFonts w:eastAsia="標楷體" w:hint="eastAsia"/>
              </w:rPr>
              <w:t>。</w:t>
            </w:r>
          </w:p>
          <w:p w:rsidR="00BD2B11" w:rsidRPr="00BD2B11" w:rsidRDefault="00BD2B11" w:rsidP="00BD2B11">
            <w:pPr>
              <w:pStyle w:val="a"/>
              <w:numPr>
                <w:ilvl w:val="0"/>
                <w:numId w:val="0"/>
              </w:numPr>
              <w:ind w:left="361" w:hanging="360"/>
              <w:rPr>
                <w:rFonts w:eastAsia="標楷體"/>
              </w:rPr>
            </w:pPr>
            <w:r>
              <w:rPr>
                <w:rFonts w:eastAsia="標楷體" w:hint="eastAsia"/>
              </w:rPr>
              <w:t>3.</w:t>
            </w:r>
            <w:r w:rsidRPr="00BD2B11">
              <w:rPr>
                <w:rFonts w:eastAsia="標楷體"/>
              </w:rPr>
              <w:t xml:space="preserve"> </w:t>
            </w:r>
            <w:r>
              <w:rPr>
                <w:rFonts w:eastAsia="標楷體" w:hint="eastAsia"/>
              </w:rPr>
              <w:t>能</w:t>
            </w:r>
            <w:r w:rsidR="002B6E5D">
              <w:rPr>
                <w:rFonts w:eastAsia="標楷體" w:hint="eastAsia"/>
              </w:rPr>
              <w:t>為自己的生命負責並自主作出正確選擇</w:t>
            </w:r>
            <w:r>
              <w:rPr>
                <w:rFonts w:eastAsia="標楷體" w:hint="eastAsia"/>
              </w:rPr>
              <w:t>。</w:t>
            </w:r>
          </w:p>
          <w:p w:rsidR="007755A4" w:rsidRPr="00E07417" w:rsidRDefault="00BD2B11" w:rsidP="002B6E5D">
            <w:pPr>
              <w:pStyle w:val="a"/>
              <w:numPr>
                <w:ilvl w:val="0"/>
                <w:numId w:val="0"/>
              </w:numPr>
              <w:ind w:left="361" w:hanging="360"/>
              <w:rPr>
                <w:rFonts w:asciiTheme="majorEastAsia" w:eastAsiaTheme="majorEastAsia" w:hAnsiTheme="majorEastAsia"/>
                <w:sz w:val="22"/>
              </w:rPr>
            </w:pPr>
            <w:r>
              <w:rPr>
                <w:rFonts w:eastAsia="標楷體" w:hint="eastAsia"/>
              </w:rPr>
              <w:t xml:space="preserve">4. </w:t>
            </w:r>
            <w:r>
              <w:rPr>
                <w:rFonts w:eastAsia="標楷體" w:hint="eastAsia"/>
              </w:rPr>
              <w:t>能</w:t>
            </w:r>
            <w:r w:rsidR="002B6E5D">
              <w:rPr>
                <w:rFonts w:eastAsia="標楷體" w:hint="eastAsia"/>
              </w:rPr>
              <w:t>主動拒絕並勇敢說</w:t>
            </w:r>
            <w:proofErr w:type="gramStart"/>
            <w:r w:rsidR="002B6E5D">
              <w:rPr>
                <w:rFonts w:eastAsia="標楷體" w:hint="eastAsia"/>
              </w:rPr>
              <w:t>不</w:t>
            </w:r>
            <w:proofErr w:type="gramEnd"/>
            <w:r w:rsidR="002B6E5D">
              <w:rPr>
                <w:rFonts w:eastAsia="標楷體" w:hint="eastAsia"/>
              </w:rPr>
              <w:t>的練習</w:t>
            </w:r>
            <w:r>
              <w:rPr>
                <w:rFonts w:eastAsia="標楷體" w:hint="eastAsia"/>
              </w:rPr>
              <w:t>。</w:t>
            </w:r>
          </w:p>
        </w:tc>
      </w:tr>
      <w:tr w:rsidR="007755A4" w:rsidRPr="00E3477B" w:rsidTr="00CF3AE8">
        <w:trPr>
          <w:trHeight w:val="567"/>
          <w:jc w:val="center"/>
        </w:trPr>
        <w:tc>
          <w:tcPr>
            <w:tcW w:w="10206" w:type="dxa"/>
            <w:gridSpan w:val="10"/>
            <w:shd w:val="clear" w:color="auto" w:fill="D9D9D9" w:themeFill="background1" w:themeFillShade="D9"/>
            <w:vAlign w:val="center"/>
          </w:tcPr>
          <w:p w:rsidR="007755A4" w:rsidRPr="00E3477B" w:rsidRDefault="007755A4" w:rsidP="002A3A17">
            <w:pPr>
              <w:spacing w:line="360" w:lineRule="exact"/>
              <w:jc w:val="center"/>
              <w:rPr>
                <w:rFonts w:eastAsia="標楷體"/>
                <w:b/>
              </w:rPr>
            </w:pPr>
            <w:r w:rsidRPr="00E3477B">
              <w:rPr>
                <w:rFonts w:eastAsia="標楷體" w:hint="eastAsia"/>
                <w:b/>
              </w:rPr>
              <w:t>教學活動設計</w:t>
            </w:r>
          </w:p>
        </w:tc>
      </w:tr>
      <w:tr w:rsidR="007755A4" w:rsidRPr="00E3477B" w:rsidTr="00CF3AE8">
        <w:trPr>
          <w:trHeight w:val="567"/>
          <w:jc w:val="center"/>
        </w:trPr>
        <w:tc>
          <w:tcPr>
            <w:tcW w:w="5372" w:type="dxa"/>
            <w:gridSpan w:val="5"/>
            <w:shd w:val="clear" w:color="auto" w:fill="D9D9D9" w:themeFill="background1" w:themeFillShade="D9"/>
            <w:vAlign w:val="center"/>
          </w:tcPr>
          <w:p w:rsidR="007755A4" w:rsidRPr="00E3477B" w:rsidRDefault="007755A4" w:rsidP="002A3A17">
            <w:pPr>
              <w:spacing w:line="360" w:lineRule="exact"/>
              <w:jc w:val="center"/>
              <w:rPr>
                <w:rFonts w:eastAsia="標楷體"/>
                <w:b/>
              </w:rPr>
            </w:pPr>
            <w:r w:rsidRPr="00E3477B">
              <w:rPr>
                <w:rFonts w:eastAsia="標楷體" w:hint="eastAsia"/>
                <w:b/>
              </w:rPr>
              <w:t>教學流程</w:t>
            </w:r>
            <w:r w:rsidRPr="00E3477B">
              <w:rPr>
                <w:rFonts w:ascii="標楷體" w:eastAsia="標楷體" w:hAnsi="標楷體" w:hint="eastAsia"/>
                <w:b/>
              </w:rPr>
              <w:t>、</w:t>
            </w:r>
            <w:r w:rsidRPr="00E3477B">
              <w:rPr>
                <w:rFonts w:eastAsia="標楷體" w:hint="eastAsia"/>
                <w:b/>
              </w:rPr>
              <w:t>內容</w:t>
            </w:r>
            <w:r w:rsidRPr="00E3477B">
              <w:rPr>
                <w:rFonts w:eastAsia="標楷體"/>
                <w:b/>
              </w:rPr>
              <w:t>及實施方式</w:t>
            </w:r>
          </w:p>
        </w:tc>
        <w:tc>
          <w:tcPr>
            <w:tcW w:w="992" w:type="dxa"/>
            <w:shd w:val="clear" w:color="auto" w:fill="D9D9D9" w:themeFill="background1" w:themeFillShade="D9"/>
            <w:vAlign w:val="center"/>
          </w:tcPr>
          <w:p w:rsidR="007755A4" w:rsidRPr="00E3477B" w:rsidRDefault="007755A4" w:rsidP="002A3A17">
            <w:pPr>
              <w:spacing w:line="360" w:lineRule="exact"/>
              <w:jc w:val="center"/>
              <w:rPr>
                <w:rFonts w:eastAsia="標楷體"/>
                <w:b/>
              </w:rPr>
            </w:pPr>
            <w:r w:rsidRPr="00E3477B">
              <w:rPr>
                <w:rFonts w:eastAsia="標楷體"/>
                <w:b/>
              </w:rPr>
              <w:t>時間</w:t>
            </w:r>
          </w:p>
        </w:tc>
        <w:tc>
          <w:tcPr>
            <w:tcW w:w="2034" w:type="dxa"/>
            <w:gridSpan w:val="3"/>
            <w:shd w:val="clear" w:color="auto" w:fill="D9D9D9" w:themeFill="background1" w:themeFillShade="D9"/>
            <w:vAlign w:val="center"/>
          </w:tcPr>
          <w:p w:rsidR="007755A4" w:rsidRPr="00E3477B" w:rsidRDefault="007755A4" w:rsidP="002A3A17">
            <w:pPr>
              <w:spacing w:line="360" w:lineRule="exact"/>
              <w:jc w:val="center"/>
              <w:rPr>
                <w:rFonts w:eastAsia="標楷體"/>
                <w:b/>
              </w:rPr>
            </w:pPr>
            <w:r w:rsidRPr="00E3477B">
              <w:rPr>
                <w:rFonts w:eastAsia="標楷體"/>
                <w:b/>
              </w:rPr>
              <w:t>學習評量</w:t>
            </w:r>
          </w:p>
        </w:tc>
        <w:tc>
          <w:tcPr>
            <w:tcW w:w="1808" w:type="dxa"/>
            <w:shd w:val="clear" w:color="auto" w:fill="D9D9D9" w:themeFill="background1" w:themeFillShade="D9"/>
            <w:vAlign w:val="center"/>
          </w:tcPr>
          <w:p w:rsidR="007755A4" w:rsidRPr="00E3477B" w:rsidRDefault="007755A4" w:rsidP="002A3A17">
            <w:pPr>
              <w:spacing w:line="360" w:lineRule="exact"/>
              <w:jc w:val="center"/>
              <w:rPr>
                <w:rFonts w:eastAsia="標楷體"/>
                <w:b/>
              </w:rPr>
            </w:pPr>
            <w:r w:rsidRPr="00E3477B">
              <w:rPr>
                <w:rFonts w:eastAsia="標楷體" w:hint="eastAsia"/>
                <w:b/>
              </w:rPr>
              <w:t>備註</w:t>
            </w:r>
          </w:p>
        </w:tc>
      </w:tr>
      <w:tr w:rsidR="007755A4" w:rsidRPr="00E3477B" w:rsidTr="00CF3AE8">
        <w:trPr>
          <w:trHeight w:val="2168"/>
          <w:jc w:val="center"/>
        </w:trPr>
        <w:tc>
          <w:tcPr>
            <w:tcW w:w="5372" w:type="dxa"/>
            <w:gridSpan w:val="5"/>
          </w:tcPr>
          <w:p w:rsidR="00AE3460" w:rsidRDefault="00AE3460" w:rsidP="00AE3460">
            <w:pPr>
              <w:pStyle w:val="a"/>
              <w:numPr>
                <w:ilvl w:val="0"/>
                <w:numId w:val="0"/>
              </w:numPr>
              <w:ind w:leftChars="50" w:left="120" w:firstLineChars="10" w:firstLine="24"/>
              <w:jc w:val="both"/>
              <w:rPr>
                <w:rFonts w:eastAsia="標楷體"/>
              </w:rPr>
            </w:pPr>
            <w:r w:rsidRPr="00AE3460">
              <w:rPr>
                <w:rFonts w:eastAsia="標楷體" w:hint="eastAsia"/>
              </w:rPr>
              <w:t>一、</w:t>
            </w:r>
            <w:r w:rsidR="00164C9D" w:rsidRPr="00AE3460">
              <w:rPr>
                <w:rFonts w:eastAsia="標楷體" w:hint="eastAsia"/>
              </w:rPr>
              <w:t>「準備活動」</w:t>
            </w:r>
            <w:r>
              <w:rPr>
                <w:rFonts w:eastAsia="標楷體" w:hint="eastAsia"/>
              </w:rPr>
              <w:t>：</w:t>
            </w:r>
          </w:p>
          <w:p w:rsidR="00245EA4" w:rsidRDefault="00245EA4" w:rsidP="00AE3460">
            <w:pPr>
              <w:pStyle w:val="a"/>
              <w:numPr>
                <w:ilvl w:val="0"/>
                <w:numId w:val="0"/>
              </w:numPr>
              <w:ind w:leftChars="50" w:left="120" w:firstLineChars="10" w:firstLine="24"/>
              <w:jc w:val="both"/>
              <w:rPr>
                <w:rFonts w:eastAsia="標楷體"/>
              </w:rPr>
            </w:pPr>
            <w:r>
              <w:rPr>
                <w:rFonts w:eastAsia="標楷體" w:hint="eastAsia"/>
              </w:rPr>
              <w:t>在法律層面</w:t>
            </w:r>
            <w:r w:rsidR="00AE3460" w:rsidRPr="00AE3460">
              <w:rPr>
                <w:rFonts w:eastAsia="標楷體"/>
              </w:rPr>
              <w:t>，</w:t>
            </w:r>
            <w:r>
              <w:rPr>
                <w:rFonts w:eastAsia="標楷體" w:hint="eastAsia"/>
              </w:rPr>
              <w:t>毒品有相關的法律常識：</w:t>
            </w:r>
            <w:r w:rsidRPr="00245EA4">
              <w:rPr>
                <w:rFonts w:eastAsia="標楷體" w:hint="eastAsia"/>
              </w:rPr>
              <w:t>施打毒品、吸食毒品，處六個月以上五年以下有期徒刑。製造販賣運輸、第一級毒品或鴉片者，處死刑或無期徒刑。檢舉吸毒或販毒是每一個國民愛護國家民族的責任。</w:t>
            </w:r>
          </w:p>
          <w:p w:rsidR="00AE3460" w:rsidRDefault="00AE3460" w:rsidP="00AE3460">
            <w:pPr>
              <w:pStyle w:val="a"/>
              <w:numPr>
                <w:ilvl w:val="0"/>
                <w:numId w:val="0"/>
              </w:numPr>
              <w:ind w:leftChars="50" w:left="120" w:firstLineChars="10" w:firstLine="24"/>
              <w:jc w:val="both"/>
              <w:rPr>
                <w:rFonts w:eastAsia="標楷體"/>
              </w:rPr>
            </w:pPr>
            <w:r>
              <w:rPr>
                <w:rFonts w:eastAsia="標楷體" w:hint="eastAsia"/>
              </w:rPr>
              <w:t>二</w:t>
            </w:r>
            <w:r w:rsidR="00164C9D" w:rsidRPr="00AE3460">
              <w:rPr>
                <w:rFonts w:eastAsia="標楷體" w:hint="eastAsia"/>
              </w:rPr>
              <w:t>、「發展活動」</w:t>
            </w:r>
            <w:r>
              <w:rPr>
                <w:rFonts w:eastAsia="標楷體" w:hint="eastAsia"/>
              </w:rPr>
              <w:t>：</w:t>
            </w:r>
          </w:p>
          <w:p w:rsidR="00387D66" w:rsidRPr="00387D66" w:rsidRDefault="00AE3460" w:rsidP="00AE3460">
            <w:pPr>
              <w:pStyle w:val="a"/>
              <w:numPr>
                <w:ilvl w:val="0"/>
                <w:numId w:val="0"/>
              </w:numPr>
              <w:ind w:leftChars="50" w:left="120" w:firstLineChars="10" w:firstLine="24"/>
              <w:jc w:val="both"/>
              <w:rPr>
                <w:rFonts w:eastAsia="標楷體"/>
                <w:b/>
              </w:rPr>
            </w:pPr>
            <w:r w:rsidRPr="00387D66">
              <w:rPr>
                <w:rFonts w:eastAsia="標楷體" w:hint="eastAsia"/>
                <w:b/>
              </w:rPr>
              <w:t xml:space="preserve">1. </w:t>
            </w:r>
            <w:r w:rsidR="007050E4">
              <w:rPr>
                <w:rFonts w:eastAsia="標楷體" w:hint="eastAsia"/>
                <w:b/>
              </w:rPr>
              <w:t>生命的價值</w:t>
            </w:r>
            <w:r w:rsidR="00387D66" w:rsidRPr="00387D66">
              <w:rPr>
                <w:rFonts w:eastAsia="標楷體" w:hint="eastAsia"/>
                <w:b/>
              </w:rPr>
              <w:t>：</w:t>
            </w:r>
          </w:p>
          <w:p w:rsidR="00AE3460" w:rsidRDefault="007050E4" w:rsidP="00AE3460">
            <w:pPr>
              <w:pStyle w:val="a"/>
              <w:numPr>
                <w:ilvl w:val="0"/>
                <w:numId w:val="0"/>
              </w:numPr>
              <w:ind w:leftChars="50" w:left="120" w:firstLineChars="10" w:firstLine="24"/>
              <w:jc w:val="both"/>
              <w:rPr>
                <w:rFonts w:eastAsia="標楷體"/>
              </w:rPr>
            </w:pPr>
            <w:r>
              <w:rPr>
                <w:rFonts w:eastAsia="標楷體" w:hint="eastAsia"/>
              </w:rPr>
              <w:t>進行分組，分享每個人的生命價值排行榜最重要的是何者，如：家人、朋友、事業、幸福，</w:t>
            </w:r>
            <w:r w:rsidRPr="00387D66">
              <w:rPr>
                <w:rFonts w:eastAsia="標楷體"/>
              </w:rPr>
              <w:t>陳述其</w:t>
            </w:r>
            <w:r>
              <w:rPr>
                <w:rFonts w:eastAsia="標楷體" w:hint="eastAsia"/>
              </w:rPr>
              <w:t>對於自身的生命意義</w:t>
            </w:r>
            <w:r w:rsidRPr="00387D66">
              <w:rPr>
                <w:rFonts w:eastAsia="標楷體"/>
              </w:rPr>
              <w:t>，增進團體的互動</w:t>
            </w:r>
            <w:r w:rsidRPr="00387D66">
              <w:rPr>
                <w:rFonts w:eastAsia="標楷體" w:hint="eastAsia"/>
              </w:rPr>
              <w:t>與對話，同理他人的感受，接納不同觀點</w:t>
            </w:r>
            <w:r w:rsidR="00131FCE">
              <w:rPr>
                <w:rFonts w:eastAsia="標楷體" w:hint="eastAsia"/>
              </w:rPr>
              <w:t>，探討人生幸福的藍圖，並且發展完成的策略。</w:t>
            </w:r>
          </w:p>
          <w:p w:rsidR="00387D66" w:rsidRPr="00387D66" w:rsidRDefault="00387D66" w:rsidP="00387D66">
            <w:pPr>
              <w:pStyle w:val="a"/>
              <w:numPr>
                <w:ilvl w:val="0"/>
                <w:numId w:val="0"/>
              </w:numPr>
              <w:jc w:val="both"/>
              <w:rPr>
                <w:rFonts w:eastAsia="標楷體"/>
                <w:b/>
              </w:rPr>
            </w:pPr>
            <w:r>
              <w:rPr>
                <w:rFonts w:eastAsia="標楷體" w:hint="eastAsia"/>
              </w:rPr>
              <w:t xml:space="preserve"> </w:t>
            </w:r>
            <w:r w:rsidRPr="00387D66">
              <w:rPr>
                <w:rFonts w:eastAsia="標楷體" w:hint="eastAsia"/>
                <w:b/>
              </w:rPr>
              <w:t xml:space="preserve">2. </w:t>
            </w:r>
            <w:r w:rsidR="007050E4">
              <w:rPr>
                <w:rFonts w:eastAsia="標楷體" w:hint="eastAsia"/>
                <w:b/>
              </w:rPr>
              <w:t>認識毒品</w:t>
            </w:r>
            <w:r w:rsidRPr="00387D66">
              <w:rPr>
                <w:rFonts w:eastAsia="標楷體" w:hint="eastAsia"/>
                <w:b/>
              </w:rPr>
              <w:t>：</w:t>
            </w:r>
          </w:p>
          <w:p w:rsidR="00AE3460" w:rsidRPr="00387D66" w:rsidRDefault="007050E4" w:rsidP="007050E4">
            <w:pPr>
              <w:pStyle w:val="a"/>
              <w:numPr>
                <w:ilvl w:val="0"/>
                <w:numId w:val="0"/>
              </w:numPr>
              <w:ind w:leftChars="50" w:left="120" w:firstLineChars="10" w:firstLine="24"/>
              <w:jc w:val="both"/>
              <w:rPr>
                <w:rFonts w:eastAsia="標楷體"/>
              </w:rPr>
            </w:pPr>
            <w:r w:rsidRPr="007050E4">
              <w:rPr>
                <w:rFonts w:eastAsia="標楷體"/>
              </w:rPr>
              <w:t>依毒品危害防制條例第二條規定，所稱毒品，指「具有成癮性、濫用性及對社會危害性之麻醉藥品與其製品及影響精神物質與其製品」。</w:t>
            </w:r>
            <w:r w:rsidRPr="007050E4">
              <w:rPr>
                <w:rFonts w:eastAsia="標楷體"/>
              </w:rPr>
              <w:br/>
            </w:r>
            <w:r w:rsidRPr="007050E4">
              <w:rPr>
                <w:rFonts w:eastAsia="標楷體"/>
              </w:rPr>
              <w:t>毒品依其成癮性、濫用性及對社會危害性，可分為四級</w:t>
            </w:r>
            <w:r>
              <w:rPr>
                <w:rFonts w:eastAsia="標楷體" w:hint="eastAsia"/>
              </w:rPr>
              <w:t>。並認識其毒害：</w:t>
            </w:r>
            <w:r w:rsidRPr="007050E4">
              <w:rPr>
                <w:rFonts w:eastAsia="標楷體"/>
              </w:rPr>
              <w:t>精神性依賴、身體上依賴，誤判及調節力喪失而產生危險。戒斷症狀：生長障礙、腦損傷、肝臟障礙，超過使用時死亡。</w:t>
            </w:r>
          </w:p>
          <w:p w:rsidR="00AE3460" w:rsidRPr="00387D66" w:rsidRDefault="00131FCE" w:rsidP="00387D66">
            <w:pPr>
              <w:pStyle w:val="a"/>
              <w:numPr>
                <w:ilvl w:val="0"/>
                <w:numId w:val="36"/>
              </w:numPr>
              <w:ind w:leftChars="0" w:firstLineChars="0"/>
              <w:jc w:val="both"/>
              <w:rPr>
                <w:rFonts w:eastAsia="標楷體"/>
                <w:b/>
              </w:rPr>
            </w:pPr>
            <w:r>
              <w:rPr>
                <w:rFonts w:eastAsia="標楷體" w:hint="eastAsia"/>
                <w:b/>
              </w:rPr>
              <w:lastRenderedPageBreak/>
              <w:t>思辨正確選擇</w:t>
            </w:r>
            <w:r w:rsidR="00387D66" w:rsidRPr="00387D66">
              <w:rPr>
                <w:rFonts w:eastAsia="標楷體" w:hint="eastAsia"/>
                <w:b/>
              </w:rPr>
              <w:t>：</w:t>
            </w:r>
          </w:p>
          <w:p w:rsidR="00131FCE" w:rsidRPr="00131FCE" w:rsidRDefault="00131FCE" w:rsidP="00131FCE">
            <w:pPr>
              <w:pStyle w:val="Default"/>
              <w:jc w:val="both"/>
              <w:rPr>
                <w:rFonts w:ascii="Times New Roman" w:eastAsia="標楷體" w:hAnsi="Times New Roman" w:cs="Times New Roman"/>
                <w:color w:val="auto"/>
                <w:kern w:val="2"/>
              </w:rPr>
            </w:pPr>
            <w:r w:rsidRPr="00131FCE">
              <w:rPr>
                <w:rFonts w:ascii="Times New Roman" w:eastAsia="標楷體" w:hAnsi="Times New Roman" w:cs="Times New Roman" w:hint="eastAsia"/>
                <w:color w:val="auto"/>
                <w:kern w:val="2"/>
              </w:rPr>
              <w:t>看重人皆具有的主體尊嚴與內在價值，覺察自我與他人在自我認同上的可能差異，尊重每一個人的獨特性。</w:t>
            </w:r>
            <w:r w:rsidRPr="00131FCE">
              <w:rPr>
                <w:rFonts w:ascii="Times New Roman" w:eastAsia="標楷體" w:hAnsi="Times New Roman" w:cs="Times New Roman"/>
                <w:color w:val="auto"/>
                <w:kern w:val="2"/>
              </w:rPr>
              <w:t xml:space="preserve"> </w:t>
            </w:r>
            <w:r>
              <w:rPr>
                <w:rFonts w:ascii="Times New Roman" w:eastAsia="標楷體" w:hAnsi="Times New Roman" w:cs="Times New Roman" w:hint="eastAsia"/>
                <w:color w:val="auto"/>
                <w:kern w:val="2"/>
              </w:rPr>
              <w:t>但毒品的毒害卻是共通性的，思辨其生命價值與毒品毒害衝突時，該如何解決與處理。請小組分享遇到生命困境時，有哪些解決策略？</w:t>
            </w:r>
          </w:p>
          <w:p w:rsidR="006224A3" w:rsidRDefault="00131FCE" w:rsidP="00131FCE">
            <w:pPr>
              <w:pStyle w:val="a"/>
              <w:numPr>
                <w:ilvl w:val="0"/>
                <w:numId w:val="0"/>
              </w:numPr>
              <w:ind w:leftChars="50" w:left="120" w:firstLineChars="10" w:firstLine="24"/>
              <w:jc w:val="both"/>
              <w:rPr>
                <w:rFonts w:eastAsia="標楷體"/>
              </w:rPr>
            </w:pPr>
            <w:r w:rsidRPr="00131FCE">
              <w:rPr>
                <w:rFonts w:eastAsia="標楷體" w:hint="eastAsia"/>
                <w:b/>
              </w:rPr>
              <w:t>4.</w:t>
            </w:r>
            <w:r>
              <w:rPr>
                <w:rFonts w:eastAsia="標楷體" w:hint="eastAsia"/>
                <w:b/>
              </w:rPr>
              <w:t xml:space="preserve"> </w:t>
            </w:r>
            <w:proofErr w:type="gramStart"/>
            <w:r>
              <w:rPr>
                <w:rFonts w:eastAsia="標楷體" w:hint="eastAsia"/>
                <w:b/>
              </w:rPr>
              <w:t>自主說不</w:t>
            </w:r>
            <w:proofErr w:type="gramEnd"/>
            <w:r w:rsidRPr="00387D66">
              <w:rPr>
                <w:rFonts w:eastAsia="標楷體" w:hint="eastAsia"/>
                <w:b/>
              </w:rPr>
              <w:t>：</w:t>
            </w:r>
            <w:r>
              <w:rPr>
                <w:rFonts w:asciiTheme="majorEastAsia" w:eastAsiaTheme="majorEastAsia" w:hAnsiTheme="majorEastAsia"/>
                <w:sz w:val="22"/>
              </w:rPr>
              <w:br/>
            </w:r>
            <w:r>
              <w:rPr>
                <w:rFonts w:eastAsia="標楷體" w:hint="eastAsia"/>
              </w:rPr>
              <w:t>透過情境模擬的方式，採用戲劇教學法，讓學生練習能夠自主拒絕毒品的誘惑。第一輪：請各小組提出假想情境：最容易遇到的毒品情境，並製作成</w:t>
            </w:r>
            <w:proofErr w:type="gramStart"/>
            <w:r>
              <w:rPr>
                <w:rFonts w:eastAsia="標楷體" w:hint="eastAsia"/>
              </w:rPr>
              <w:t>籤</w:t>
            </w:r>
            <w:proofErr w:type="gramEnd"/>
            <w:r>
              <w:rPr>
                <w:rFonts w:eastAsia="標楷體" w:hint="eastAsia"/>
              </w:rPr>
              <w:t>進行抽取，第二輪：請各小組根據所抽取到的情境以戲劇接龍的方式往下延伸發展。</w:t>
            </w:r>
          </w:p>
          <w:p w:rsidR="00725DC7" w:rsidRPr="00725DC7" w:rsidRDefault="00725DC7" w:rsidP="00725DC7">
            <w:pPr>
              <w:pStyle w:val="a"/>
              <w:numPr>
                <w:ilvl w:val="0"/>
                <w:numId w:val="0"/>
              </w:numPr>
              <w:ind w:leftChars="50" w:left="120" w:firstLineChars="10" w:firstLine="24"/>
              <w:jc w:val="both"/>
              <w:rPr>
                <w:rFonts w:asciiTheme="majorEastAsia" w:eastAsiaTheme="majorEastAsia" w:hAnsiTheme="majorEastAsia"/>
                <w:sz w:val="22"/>
              </w:rPr>
            </w:pPr>
            <w:r>
              <w:rPr>
                <w:rFonts w:eastAsia="標楷體" w:hint="eastAsia"/>
                <w:b/>
              </w:rPr>
              <w:t>5</w:t>
            </w:r>
            <w:r w:rsidRPr="00131FCE">
              <w:rPr>
                <w:rFonts w:eastAsia="標楷體" w:hint="eastAsia"/>
                <w:b/>
              </w:rPr>
              <w:t>.</w:t>
            </w:r>
            <w:r>
              <w:rPr>
                <w:rFonts w:eastAsia="標楷體" w:hint="eastAsia"/>
                <w:b/>
              </w:rPr>
              <w:t xml:space="preserve"> </w:t>
            </w:r>
            <w:r>
              <w:rPr>
                <w:rFonts w:eastAsia="標楷體" w:hint="eastAsia"/>
                <w:b/>
              </w:rPr>
              <w:t>教師總結</w:t>
            </w:r>
            <w:r w:rsidRPr="00387D66">
              <w:rPr>
                <w:rFonts w:eastAsia="標楷體" w:hint="eastAsia"/>
                <w:b/>
              </w:rPr>
              <w:t>：</w:t>
            </w:r>
            <w:r>
              <w:rPr>
                <w:rFonts w:eastAsia="標楷體"/>
                <w:b/>
              </w:rPr>
              <w:br/>
            </w:r>
            <w:r w:rsidRPr="00725DC7">
              <w:rPr>
                <w:rFonts w:eastAsia="標楷體" w:hint="eastAsia"/>
              </w:rPr>
              <w:t>煙毒對於人類身心健康的戕害，至為嚴重，一經沾染，就好像魔鬼附身。吸毒不但導致個人身體衰頹，智能減退</w:t>
            </w:r>
            <w:r w:rsidRPr="00725DC7">
              <w:rPr>
                <w:rFonts w:eastAsia="標楷體" w:hint="eastAsia"/>
              </w:rPr>
              <w:t xml:space="preserve"> </w:t>
            </w:r>
            <w:r w:rsidRPr="00725DC7">
              <w:rPr>
                <w:rFonts w:eastAsia="標楷體" w:hint="eastAsia"/>
              </w:rPr>
              <w:t>，</w:t>
            </w:r>
            <w:proofErr w:type="gramStart"/>
            <w:r w:rsidRPr="00725DC7">
              <w:rPr>
                <w:rFonts w:eastAsia="標楷體" w:hint="eastAsia"/>
              </w:rPr>
              <w:t>貽毒子孫</w:t>
            </w:r>
            <w:proofErr w:type="gramEnd"/>
            <w:r w:rsidRPr="00725DC7">
              <w:rPr>
                <w:rFonts w:eastAsia="標楷體" w:hint="eastAsia"/>
              </w:rPr>
              <w:t>。煙毒之為害，重者喪生，</w:t>
            </w:r>
            <w:proofErr w:type="gramStart"/>
            <w:r w:rsidRPr="00725DC7">
              <w:rPr>
                <w:rFonts w:eastAsia="標楷體" w:hint="eastAsia"/>
              </w:rPr>
              <w:t>經者傾家蕩產</w:t>
            </w:r>
            <w:proofErr w:type="gramEnd"/>
            <w:r w:rsidRPr="00725DC7">
              <w:rPr>
                <w:rFonts w:eastAsia="標楷體" w:hint="eastAsia"/>
              </w:rPr>
              <w:t>，影響社會治安至深且</w:t>
            </w:r>
            <w:proofErr w:type="gramStart"/>
            <w:r w:rsidRPr="00725DC7">
              <w:rPr>
                <w:rFonts w:eastAsia="標楷體" w:hint="eastAsia"/>
              </w:rPr>
              <w:t>鉅</w:t>
            </w:r>
            <w:proofErr w:type="gramEnd"/>
            <w:r w:rsidRPr="00725DC7">
              <w:rPr>
                <w:rFonts w:eastAsia="標楷體" w:hint="eastAsia"/>
              </w:rPr>
              <w:t>，實為犯罪之淵藪。</w:t>
            </w:r>
          </w:p>
        </w:tc>
        <w:tc>
          <w:tcPr>
            <w:tcW w:w="992" w:type="dxa"/>
          </w:tcPr>
          <w:p w:rsidR="00245EA4" w:rsidRDefault="00245EA4" w:rsidP="002A3A17">
            <w:pPr>
              <w:spacing w:line="360" w:lineRule="exact"/>
              <w:jc w:val="center"/>
              <w:rPr>
                <w:rFonts w:eastAsia="標楷體"/>
              </w:rPr>
            </w:pPr>
          </w:p>
          <w:p w:rsidR="00245EA4" w:rsidRDefault="00245EA4" w:rsidP="002A3A17">
            <w:pPr>
              <w:spacing w:line="360" w:lineRule="exact"/>
              <w:jc w:val="center"/>
              <w:rPr>
                <w:rFonts w:eastAsia="標楷體"/>
              </w:rPr>
            </w:pPr>
          </w:p>
          <w:p w:rsidR="00245EA4" w:rsidRDefault="00245EA4" w:rsidP="002A3A17">
            <w:pPr>
              <w:spacing w:line="360" w:lineRule="exact"/>
              <w:jc w:val="center"/>
              <w:rPr>
                <w:rFonts w:eastAsia="標楷體"/>
              </w:rPr>
            </w:pPr>
          </w:p>
          <w:p w:rsidR="00245EA4" w:rsidRDefault="00245EA4" w:rsidP="002A3A17">
            <w:pPr>
              <w:spacing w:line="360" w:lineRule="exact"/>
              <w:jc w:val="center"/>
              <w:rPr>
                <w:rFonts w:eastAsia="標楷體"/>
              </w:rPr>
            </w:pPr>
          </w:p>
          <w:p w:rsidR="00245EA4" w:rsidRDefault="00245EA4" w:rsidP="002A3A17">
            <w:pPr>
              <w:spacing w:line="360" w:lineRule="exact"/>
              <w:jc w:val="center"/>
              <w:rPr>
                <w:rFonts w:eastAsia="標楷體"/>
              </w:rPr>
            </w:pPr>
          </w:p>
          <w:p w:rsidR="00245EA4" w:rsidRDefault="00245EA4" w:rsidP="002A3A17">
            <w:pPr>
              <w:spacing w:line="360" w:lineRule="exact"/>
              <w:jc w:val="center"/>
              <w:rPr>
                <w:rFonts w:eastAsia="標楷體"/>
              </w:rPr>
            </w:pPr>
          </w:p>
          <w:p w:rsidR="00245EA4" w:rsidRDefault="00245EA4" w:rsidP="002A3A17">
            <w:pPr>
              <w:spacing w:line="360" w:lineRule="exact"/>
              <w:jc w:val="center"/>
              <w:rPr>
                <w:rFonts w:eastAsia="標楷體"/>
              </w:rPr>
            </w:pPr>
          </w:p>
          <w:p w:rsidR="006224A3" w:rsidRPr="00453518" w:rsidRDefault="00725DC7" w:rsidP="00245EA4">
            <w:pPr>
              <w:spacing w:line="360" w:lineRule="exact"/>
              <w:rPr>
                <w:rFonts w:eastAsia="標楷體"/>
              </w:rPr>
            </w:pPr>
            <w:r>
              <w:rPr>
                <w:rFonts w:eastAsia="標楷體" w:hint="eastAsia"/>
              </w:rPr>
              <w:t>10</w:t>
            </w:r>
            <w:r w:rsidR="00AE3460" w:rsidRPr="00453518">
              <w:rPr>
                <w:rFonts w:eastAsia="標楷體" w:hint="eastAsia"/>
              </w:rPr>
              <w:t>分鐘</w:t>
            </w:r>
          </w:p>
          <w:p w:rsidR="00AE3460" w:rsidRPr="00453518" w:rsidRDefault="00AE3460" w:rsidP="002A3A17">
            <w:pPr>
              <w:spacing w:line="360" w:lineRule="exact"/>
              <w:jc w:val="center"/>
              <w:rPr>
                <w:rFonts w:eastAsia="標楷體"/>
              </w:rPr>
            </w:pPr>
          </w:p>
          <w:p w:rsidR="00AE3460" w:rsidRPr="00453518" w:rsidRDefault="00AE3460" w:rsidP="002A3A17">
            <w:pPr>
              <w:spacing w:line="360" w:lineRule="exact"/>
              <w:jc w:val="center"/>
              <w:rPr>
                <w:rFonts w:eastAsia="標楷體"/>
              </w:rPr>
            </w:pPr>
          </w:p>
          <w:p w:rsidR="00AE3460" w:rsidRPr="00453518" w:rsidRDefault="00AE3460" w:rsidP="002A3A17">
            <w:pPr>
              <w:spacing w:line="360" w:lineRule="exact"/>
              <w:jc w:val="center"/>
              <w:rPr>
                <w:rFonts w:eastAsia="標楷體"/>
              </w:rPr>
            </w:pPr>
          </w:p>
          <w:p w:rsidR="00AE3460" w:rsidRPr="00453518" w:rsidRDefault="00AE3460" w:rsidP="002A3A17">
            <w:pPr>
              <w:spacing w:line="360" w:lineRule="exact"/>
              <w:jc w:val="center"/>
              <w:rPr>
                <w:rFonts w:eastAsia="標楷體"/>
              </w:rPr>
            </w:pPr>
          </w:p>
          <w:p w:rsidR="00AE3460" w:rsidRPr="00453518" w:rsidRDefault="00AE3460" w:rsidP="002A3A17">
            <w:pPr>
              <w:spacing w:line="360" w:lineRule="exact"/>
              <w:jc w:val="center"/>
              <w:rPr>
                <w:rFonts w:eastAsia="標楷體"/>
              </w:rPr>
            </w:pPr>
          </w:p>
          <w:p w:rsidR="00AE3460" w:rsidRPr="00453518" w:rsidRDefault="00725DC7" w:rsidP="00AE3460">
            <w:pPr>
              <w:spacing w:line="360" w:lineRule="exact"/>
              <w:jc w:val="center"/>
              <w:rPr>
                <w:rFonts w:eastAsia="標楷體"/>
              </w:rPr>
            </w:pPr>
            <w:r>
              <w:rPr>
                <w:rFonts w:eastAsia="標楷體" w:hint="eastAsia"/>
              </w:rPr>
              <w:t>1</w:t>
            </w:r>
            <w:r w:rsidR="00AE3460" w:rsidRPr="00453518">
              <w:rPr>
                <w:rFonts w:eastAsia="標楷體" w:hint="eastAsia"/>
              </w:rPr>
              <w:t>0</w:t>
            </w:r>
            <w:r w:rsidR="00AE3460" w:rsidRPr="00453518">
              <w:rPr>
                <w:rFonts w:eastAsia="標楷體" w:hint="eastAsia"/>
              </w:rPr>
              <w:t>分鐘</w:t>
            </w:r>
          </w:p>
          <w:p w:rsidR="00AE3460" w:rsidRPr="00453518" w:rsidRDefault="00AE3460" w:rsidP="002A3A17">
            <w:pPr>
              <w:spacing w:line="360" w:lineRule="exact"/>
              <w:jc w:val="center"/>
              <w:rPr>
                <w:rFonts w:eastAsia="標楷體"/>
              </w:rPr>
            </w:pPr>
          </w:p>
          <w:p w:rsidR="00AE3460" w:rsidRPr="00453518" w:rsidRDefault="00AE3460" w:rsidP="002A3A17">
            <w:pPr>
              <w:spacing w:line="360" w:lineRule="exact"/>
              <w:jc w:val="center"/>
              <w:rPr>
                <w:rFonts w:eastAsia="標楷體"/>
              </w:rPr>
            </w:pPr>
          </w:p>
          <w:p w:rsidR="00387D66" w:rsidRPr="00453518" w:rsidRDefault="00387D66" w:rsidP="002A3A17">
            <w:pPr>
              <w:spacing w:line="360" w:lineRule="exact"/>
              <w:jc w:val="center"/>
              <w:rPr>
                <w:rFonts w:eastAsia="標楷體"/>
              </w:rPr>
            </w:pPr>
          </w:p>
          <w:p w:rsidR="00387D66" w:rsidRPr="00453518" w:rsidRDefault="00387D66" w:rsidP="002A3A17">
            <w:pPr>
              <w:spacing w:line="360" w:lineRule="exact"/>
              <w:jc w:val="center"/>
              <w:rPr>
                <w:rFonts w:eastAsia="標楷體"/>
              </w:rPr>
            </w:pPr>
          </w:p>
          <w:p w:rsidR="00387D66" w:rsidRPr="00453518" w:rsidRDefault="00387D66" w:rsidP="002A3A17">
            <w:pPr>
              <w:spacing w:line="360" w:lineRule="exact"/>
              <w:jc w:val="center"/>
              <w:rPr>
                <w:rFonts w:eastAsia="標楷體"/>
              </w:rPr>
            </w:pPr>
          </w:p>
          <w:p w:rsidR="00387D66" w:rsidRPr="00453518" w:rsidRDefault="00387D66" w:rsidP="002A3A17">
            <w:pPr>
              <w:spacing w:line="360" w:lineRule="exact"/>
              <w:jc w:val="center"/>
              <w:rPr>
                <w:rFonts w:eastAsia="標楷體"/>
              </w:rPr>
            </w:pPr>
          </w:p>
          <w:p w:rsidR="00725DC7" w:rsidRDefault="00725DC7" w:rsidP="002A3A17">
            <w:pPr>
              <w:spacing w:line="360" w:lineRule="exact"/>
              <w:jc w:val="center"/>
              <w:rPr>
                <w:rFonts w:eastAsia="標楷體"/>
              </w:rPr>
            </w:pPr>
          </w:p>
          <w:p w:rsidR="00387D66" w:rsidRPr="00453518" w:rsidRDefault="00453518" w:rsidP="002A3A17">
            <w:pPr>
              <w:spacing w:line="360" w:lineRule="exact"/>
              <w:jc w:val="center"/>
              <w:rPr>
                <w:rFonts w:eastAsia="標楷體"/>
              </w:rPr>
            </w:pPr>
            <w:r w:rsidRPr="00453518">
              <w:rPr>
                <w:rFonts w:eastAsia="標楷體" w:hint="eastAsia"/>
              </w:rPr>
              <w:lastRenderedPageBreak/>
              <w:t>1</w:t>
            </w:r>
            <w:r w:rsidR="00387D66" w:rsidRPr="00453518">
              <w:rPr>
                <w:rFonts w:eastAsia="標楷體" w:hint="eastAsia"/>
              </w:rPr>
              <w:t>0</w:t>
            </w:r>
            <w:r w:rsidR="00387D66" w:rsidRPr="00453518">
              <w:rPr>
                <w:rFonts w:eastAsia="標楷體" w:hint="eastAsia"/>
              </w:rPr>
              <w:t>分鐘</w:t>
            </w:r>
          </w:p>
          <w:p w:rsidR="00453518" w:rsidRPr="00453518" w:rsidRDefault="00453518" w:rsidP="002A3A17">
            <w:pPr>
              <w:spacing w:line="360" w:lineRule="exact"/>
              <w:jc w:val="center"/>
              <w:rPr>
                <w:rFonts w:eastAsia="標楷體"/>
              </w:rPr>
            </w:pPr>
          </w:p>
          <w:p w:rsidR="00453518" w:rsidRPr="00453518" w:rsidRDefault="00453518" w:rsidP="002A3A17">
            <w:pPr>
              <w:spacing w:line="360" w:lineRule="exact"/>
              <w:jc w:val="center"/>
              <w:rPr>
                <w:rFonts w:eastAsia="標楷體"/>
              </w:rPr>
            </w:pPr>
          </w:p>
          <w:p w:rsidR="00453518" w:rsidRPr="00453518" w:rsidRDefault="00453518" w:rsidP="002A3A17">
            <w:pPr>
              <w:spacing w:line="360" w:lineRule="exact"/>
              <w:jc w:val="center"/>
              <w:rPr>
                <w:rFonts w:eastAsia="標楷體"/>
              </w:rPr>
            </w:pPr>
          </w:p>
          <w:p w:rsidR="00453518" w:rsidRPr="00453518" w:rsidRDefault="00453518" w:rsidP="002A3A17">
            <w:pPr>
              <w:spacing w:line="360" w:lineRule="exact"/>
              <w:jc w:val="center"/>
              <w:rPr>
                <w:rFonts w:eastAsia="標楷體"/>
              </w:rPr>
            </w:pPr>
          </w:p>
          <w:p w:rsidR="00453518" w:rsidRPr="00453518" w:rsidRDefault="00453518" w:rsidP="002A3A17">
            <w:pPr>
              <w:spacing w:line="360" w:lineRule="exact"/>
              <w:jc w:val="center"/>
              <w:rPr>
                <w:rFonts w:eastAsia="標楷體"/>
              </w:rPr>
            </w:pPr>
          </w:p>
          <w:p w:rsidR="00453518" w:rsidRDefault="00453518" w:rsidP="00453518">
            <w:pPr>
              <w:spacing w:line="360" w:lineRule="exact"/>
              <w:jc w:val="center"/>
              <w:rPr>
                <w:rFonts w:eastAsia="標楷體"/>
              </w:rPr>
            </w:pPr>
            <w:r w:rsidRPr="00453518">
              <w:rPr>
                <w:rFonts w:eastAsia="標楷體" w:hint="eastAsia"/>
              </w:rPr>
              <w:t>10</w:t>
            </w:r>
            <w:r w:rsidRPr="00453518">
              <w:rPr>
                <w:rFonts w:eastAsia="標楷體" w:hint="eastAsia"/>
              </w:rPr>
              <w:t>分鐘</w:t>
            </w:r>
          </w:p>
          <w:p w:rsidR="00725DC7" w:rsidRDefault="00725DC7" w:rsidP="00453518">
            <w:pPr>
              <w:spacing w:line="360" w:lineRule="exact"/>
              <w:jc w:val="center"/>
              <w:rPr>
                <w:rFonts w:eastAsia="標楷體"/>
              </w:rPr>
            </w:pPr>
          </w:p>
          <w:p w:rsidR="00725DC7" w:rsidRDefault="00725DC7" w:rsidP="00453518">
            <w:pPr>
              <w:spacing w:line="360" w:lineRule="exact"/>
              <w:jc w:val="center"/>
              <w:rPr>
                <w:rFonts w:eastAsia="標楷體"/>
              </w:rPr>
            </w:pPr>
          </w:p>
          <w:p w:rsidR="00725DC7" w:rsidRDefault="00725DC7" w:rsidP="00453518">
            <w:pPr>
              <w:spacing w:line="360" w:lineRule="exact"/>
              <w:jc w:val="center"/>
              <w:rPr>
                <w:rFonts w:eastAsia="標楷體"/>
              </w:rPr>
            </w:pPr>
          </w:p>
          <w:p w:rsidR="00725DC7" w:rsidRDefault="00725DC7" w:rsidP="00453518">
            <w:pPr>
              <w:spacing w:line="360" w:lineRule="exact"/>
              <w:jc w:val="center"/>
              <w:rPr>
                <w:rFonts w:eastAsia="標楷體"/>
              </w:rPr>
            </w:pPr>
          </w:p>
          <w:p w:rsidR="00725DC7" w:rsidRDefault="00725DC7" w:rsidP="00453518">
            <w:pPr>
              <w:spacing w:line="360" w:lineRule="exact"/>
              <w:jc w:val="center"/>
              <w:rPr>
                <w:rFonts w:eastAsia="標楷體"/>
              </w:rPr>
            </w:pPr>
          </w:p>
          <w:p w:rsidR="00725DC7" w:rsidRPr="00E07417" w:rsidRDefault="00725DC7" w:rsidP="00453518">
            <w:pPr>
              <w:spacing w:line="360" w:lineRule="exact"/>
              <w:jc w:val="center"/>
              <w:rPr>
                <w:rFonts w:asciiTheme="majorEastAsia" w:eastAsiaTheme="majorEastAsia" w:hAnsiTheme="majorEastAsia"/>
                <w:sz w:val="22"/>
              </w:rPr>
            </w:pPr>
            <w:r w:rsidRPr="00453518">
              <w:rPr>
                <w:rFonts w:eastAsia="標楷體" w:hint="eastAsia"/>
              </w:rPr>
              <w:t>10</w:t>
            </w:r>
            <w:r w:rsidRPr="00453518">
              <w:rPr>
                <w:rFonts w:eastAsia="標楷體" w:hint="eastAsia"/>
              </w:rPr>
              <w:t>分鐘</w:t>
            </w:r>
          </w:p>
        </w:tc>
        <w:tc>
          <w:tcPr>
            <w:tcW w:w="2034" w:type="dxa"/>
            <w:gridSpan w:val="3"/>
          </w:tcPr>
          <w:p w:rsidR="00245EA4" w:rsidRDefault="00387D66" w:rsidP="00E3477B">
            <w:pPr>
              <w:spacing w:line="360" w:lineRule="exact"/>
              <w:rPr>
                <w:rFonts w:eastAsia="標楷體"/>
              </w:rPr>
            </w:pPr>
            <w:r>
              <w:rPr>
                <w:rFonts w:eastAsia="標楷體" w:hint="eastAsia"/>
              </w:rPr>
              <w:lastRenderedPageBreak/>
              <w:t xml:space="preserve"> </w:t>
            </w:r>
          </w:p>
          <w:p w:rsidR="00245EA4" w:rsidRDefault="00245EA4" w:rsidP="00E3477B">
            <w:pPr>
              <w:spacing w:line="360" w:lineRule="exact"/>
              <w:rPr>
                <w:rFonts w:eastAsia="標楷體"/>
              </w:rPr>
            </w:pPr>
          </w:p>
          <w:p w:rsidR="00245EA4" w:rsidRDefault="00245EA4" w:rsidP="00E3477B">
            <w:pPr>
              <w:spacing w:line="360" w:lineRule="exact"/>
              <w:rPr>
                <w:rFonts w:eastAsia="標楷體"/>
              </w:rPr>
            </w:pPr>
          </w:p>
          <w:p w:rsidR="00245EA4" w:rsidRDefault="00245EA4" w:rsidP="00E3477B">
            <w:pPr>
              <w:spacing w:line="360" w:lineRule="exact"/>
              <w:rPr>
                <w:rFonts w:eastAsia="標楷體"/>
              </w:rPr>
            </w:pPr>
          </w:p>
          <w:p w:rsidR="00245EA4" w:rsidRDefault="00245EA4" w:rsidP="00E3477B">
            <w:pPr>
              <w:spacing w:line="360" w:lineRule="exact"/>
              <w:rPr>
                <w:rFonts w:eastAsia="標楷體"/>
              </w:rPr>
            </w:pPr>
          </w:p>
          <w:p w:rsidR="00245EA4" w:rsidRDefault="00245EA4" w:rsidP="00E3477B">
            <w:pPr>
              <w:spacing w:line="360" w:lineRule="exact"/>
              <w:rPr>
                <w:rFonts w:eastAsia="標楷體"/>
              </w:rPr>
            </w:pPr>
          </w:p>
          <w:p w:rsidR="00245EA4" w:rsidRDefault="00245EA4" w:rsidP="00E3477B">
            <w:pPr>
              <w:spacing w:line="360" w:lineRule="exact"/>
              <w:rPr>
                <w:rFonts w:eastAsia="標楷體"/>
              </w:rPr>
            </w:pPr>
          </w:p>
          <w:p w:rsidR="006224A3" w:rsidRDefault="00387D66" w:rsidP="00E3477B">
            <w:pPr>
              <w:spacing w:line="360" w:lineRule="exact"/>
              <w:rPr>
                <w:rFonts w:eastAsia="標楷體"/>
              </w:rPr>
            </w:pPr>
            <w:r w:rsidRPr="00164C9D">
              <w:rPr>
                <w:rFonts w:eastAsia="標楷體" w:hint="eastAsia"/>
              </w:rPr>
              <w:t>口語評量</w:t>
            </w:r>
          </w:p>
          <w:p w:rsidR="00387D66" w:rsidRDefault="00387D66" w:rsidP="00E3477B">
            <w:pPr>
              <w:spacing w:line="360" w:lineRule="exact"/>
              <w:rPr>
                <w:rFonts w:eastAsia="標楷體"/>
              </w:rPr>
            </w:pPr>
          </w:p>
          <w:p w:rsidR="00387D66" w:rsidRDefault="00387D66" w:rsidP="00E3477B">
            <w:pPr>
              <w:spacing w:line="360" w:lineRule="exact"/>
              <w:rPr>
                <w:rFonts w:eastAsia="標楷體"/>
              </w:rPr>
            </w:pPr>
          </w:p>
          <w:p w:rsidR="00387D66" w:rsidRDefault="00387D66" w:rsidP="00E3477B">
            <w:pPr>
              <w:spacing w:line="360" w:lineRule="exact"/>
              <w:rPr>
                <w:rFonts w:eastAsia="標楷體"/>
              </w:rPr>
            </w:pPr>
          </w:p>
          <w:p w:rsidR="00387D66" w:rsidRDefault="00387D66" w:rsidP="00E3477B">
            <w:pPr>
              <w:spacing w:line="360" w:lineRule="exact"/>
              <w:rPr>
                <w:rFonts w:eastAsia="標楷體"/>
              </w:rPr>
            </w:pPr>
          </w:p>
          <w:p w:rsidR="00387D66" w:rsidRDefault="00387D66" w:rsidP="00E3477B">
            <w:pPr>
              <w:spacing w:line="360" w:lineRule="exact"/>
              <w:rPr>
                <w:rFonts w:eastAsia="標楷體"/>
              </w:rPr>
            </w:pPr>
          </w:p>
          <w:p w:rsidR="00387D66" w:rsidRDefault="00387D66" w:rsidP="00E3477B">
            <w:pPr>
              <w:spacing w:line="360" w:lineRule="exact"/>
              <w:rPr>
                <w:rFonts w:eastAsia="標楷體"/>
              </w:rPr>
            </w:pPr>
          </w:p>
          <w:p w:rsidR="00387D66" w:rsidRDefault="00387D66" w:rsidP="00725DC7">
            <w:pPr>
              <w:spacing w:line="360" w:lineRule="exact"/>
              <w:rPr>
                <w:rFonts w:eastAsia="標楷體"/>
              </w:rPr>
            </w:pPr>
            <w:r>
              <w:rPr>
                <w:rFonts w:eastAsia="標楷體" w:hint="eastAsia"/>
              </w:rPr>
              <w:t xml:space="preserve"> </w:t>
            </w:r>
          </w:p>
          <w:p w:rsidR="00387D66" w:rsidRDefault="00387D66" w:rsidP="00E3477B">
            <w:pPr>
              <w:spacing w:line="360" w:lineRule="exact"/>
              <w:rPr>
                <w:rFonts w:eastAsia="標楷體"/>
              </w:rPr>
            </w:pPr>
          </w:p>
          <w:p w:rsidR="00387D66" w:rsidRDefault="00387D66" w:rsidP="00E3477B">
            <w:pPr>
              <w:spacing w:line="360" w:lineRule="exact"/>
              <w:rPr>
                <w:rFonts w:eastAsia="標楷體"/>
              </w:rPr>
            </w:pPr>
          </w:p>
          <w:p w:rsidR="00387D66" w:rsidRDefault="00387D66" w:rsidP="00E3477B">
            <w:pPr>
              <w:spacing w:line="360" w:lineRule="exact"/>
              <w:rPr>
                <w:rFonts w:eastAsia="標楷體"/>
              </w:rPr>
            </w:pPr>
          </w:p>
          <w:p w:rsidR="00725DC7" w:rsidRDefault="00725DC7" w:rsidP="00E3477B">
            <w:pPr>
              <w:spacing w:line="360" w:lineRule="exact"/>
              <w:rPr>
                <w:rFonts w:eastAsia="標楷體"/>
              </w:rPr>
            </w:pPr>
          </w:p>
          <w:p w:rsidR="00725DC7" w:rsidRDefault="00725DC7" w:rsidP="00E3477B">
            <w:pPr>
              <w:spacing w:line="360" w:lineRule="exact"/>
              <w:rPr>
                <w:rFonts w:eastAsia="標楷體"/>
              </w:rPr>
            </w:pPr>
          </w:p>
          <w:p w:rsidR="00387D66" w:rsidRDefault="00387D66" w:rsidP="00E3477B">
            <w:pPr>
              <w:spacing w:line="360" w:lineRule="exact"/>
              <w:rPr>
                <w:rFonts w:eastAsia="標楷體"/>
              </w:rPr>
            </w:pPr>
          </w:p>
          <w:p w:rsidR="00453518" w:rsidRDefault="00453518" w:rsidP="00E3477B">
            <w:pPr>
              <w:spacing w:line="360" w:lineRule="exact"/>
              <w:rPr>
                <w:rFonts w:eastAsia="標楷體"/>
              </w:rPr>
            </w:pPr>
          </w:p>
          <w:p w:rsidR="00725DC7" w:rsidRDefault="00725DC7" w:rsidP="00E3477B">
            <w:pPr>
              <w:spacing w:line="360" w:lineRule="exact"/>
              <w:rPr>
                <w:rFonts w:eastAsia="標楷體"/>
              </w:rPr>
            </w:pPr>
          </w:p>
          <w:p w:rsidR="00453518" w:rsidRDefault="00453518" w:rsidP="00E3477B">
            <w:pPr>
              <w:spacing w:line="360" w:lineRule="exact"/>
              <w:rPr>
                <w:rFonts w:eastAsia="標楷體"/>
              </w:rPr>
            </w:pPr>
          </w:p>
          <w:p w:rsidR="00453518" w:rsidRDefault="00453518" w:rsidP="00E3477B">
            <w:pPr>
              <w:spacing w:line="360" w:lineRule="exact"/>
              <w:rPr>
                <w:rFonts w:eastAsia="標楷體"/>
              </w:rPr>
            </w:pPr>
          </w:p>
          <w:p w:rsidR="00453518" w:rsidRDefault="00453518" w:rsidP="00E3477B">
            <w:pPr>
              <w:spacing w:line="360" w:lineRule="exact"/>
              <w:rPr>
                <w:rFonts w:eastAsia="標楷體"/>
              </w:rPr>
            </w:pPr>
          </w:p>
          <w:p w:rsidR="00453518" w:rsidRDefault="00453518" w:rsidP="00E3477B">
            <w:pPr>
              <w:spacing w:line="360" w:lineRule="exact"/>
              <w:rPr>
                <w:rFonts w:eastAsia="標楷體"/>
              </w:rPr>
            </w:pPr>
          </w:p>
          <w:p w:rsidR="00725DC7" w:rsidRDefault="00725DC7" w:rsidP="00725DC7">
            <w:pPr>
              <w:spacing w:line="360" w:lineRule="exact"/>
              <w:rPr>
                <w:rFonts w:eastAsia="標楷體"/>
              </w:rPr>
            </w:pPr>
            <w:proofErr w:type="gramStart"/>
            <w:r>
              <w:rPr>
                <w:rFonts w:eastAsia="標楷體" w:hint="eastAsia"/>
              </w:rPr>
              <w:t>互評表</w:t>
            </w:r>
            <w:proofErr w:type="gramEnd"/>
          </w:p>
          <w:p w:rsidR="00453518" w:rsidRPr="00E07417" w:rsidRDefault="00453518" w:rsidP="00E3477B">
            <w:pPr>
              <w:spacing w:line="360" w:lineRule="exact"/>
              <w:rPr>
                <w:rFonts w:asciiTheme="majorEastAsia" w:eastAsiaTheme="majorEastAsia" w:hAnsiTheme="majorEastAsia"/>
                <w:sz w:val="22"/>
              </w:rPr>
            </w:pPr>
          </w:p>
        </w:tc>
        <w:tc>
          <w:tcPr>
            <w:tcW w:w="1808" w:type="dxa"/>
          </w:tcPr>
          <w:p w:rsidR="00245EA4" w:rsidRDefault="00245EA4" w:rsidP="002A3A17">
            <w:pPr>
              <w:spacing w:line="360" w:lineRule="exact"/>
              <w:jc w:val="both"/>
              <w:rPr>
                <w:rFonts w:eastAsia="標楷體"/>
              </w:rPr>
            </w:pPr>
          </w:p>
          <w:p w:rsidR="00245EA4" w:rsidRDefault="00245EA4" w:rsidP="002A3A17">
            <w:pPr>
              <w:spacing w:line="360" w:lineRule="exact"/>
              <w:jc w:val="both"/>
              <w:rPr>
                <w:rFonts w:eastAsia="標楷體"/>
              </w:rPr>
            </w:pPr>
          </w:p>
          <w:p w:rsidR="00245EA4" w:rsidRDefault="00245EA4" w:rsidP="002A3A17">
            <w:pPr>
              <w:spacing w:line="360" w:lineRule="exact"/>
              <w:jc w:val="both"/>
              <w:rPr>
                <w:rFonts w:eastAsia="標楷體"/>
              </w:rPr>
            </w:pPr>
          </w:p>
          <w:p w:rsidR="00245EA4" w:rsidRDefault="00245EA4" w:rsidP="002A3A17">
            <w:pPr>
              <w:spacing w:line="360" w:lineRule="exact"/>
              <w:jc w:val="both"/>
              <w:rPr>
                <w:rFonts w:eastAsia="標楷體"/>
              </w:rPr>
            </w:pPr>
          </w:p>
          <w:p w:rsidR="00245EA4" w:rsidRDefault="00245EA4" w:rsidP="002A3A17">
            <w:pPr>
              <w:spacing w:line="360" w:lineRule="exact"/>
              <w:jc w:val="both"/>
              <w:rPr>
                <w:rFonts w:eastAsia="標楷體"/>
              </w:rPr>
            </w:pPr>
          </w:p>
          <w:p w:rsidR="00245EA4" w:rsidRDefault="00245EA4" w:rsidP="002A3A17">
            <w:pPr>
              <w:spacing w:line="360" w:lineRule="exact"/>
              <w:jc w:val="both"/>
              <w:rPr>
                <w:rFonts w:eastAsia="標楷體"/>
              </w:rPr>
            </w:pPr>
          </w:p>
          <w:p w:rsidR="00245EA4" w:rsidRDefault="00245EA4" w:rsidP="002A3A17">
            <w:pPr>
              <w:spacing w:line="360" w:lineRule="exact"/>
              <w:jc w:val="both"/>
              <w:rPr>
                <w:rFonts w:eastAsia="標楷體"/>
              </w:rPr>
            </w:pPr>
          </w:p>
          <w:p w:rsidR="00725DC7" w:rsidRDefault="00725DC7" w:rsidP="00725DC7">
            <w:pPr>
              <w:spacing w:line="360" w:lineRule="exact"/>
              <w:jc w:val="both"/>
              <w:rPr>
                <w:rFonts w:eastAsia="標楷體"/>
              </w:rPr>
            </w:pPr>
            <w:r>
              <w:rPr>
                <w:rFonts w:eastAsia="標楷體" w:hint="eastAsia"/>
              </w:rPr>
              <w:t>小組圍圈</w:t>
            </w:r>
          </w:p>
          <w:p w:rsidR="00725DC7" w:rsidRDefault="00725DC7" w:rsidP="00725DC7">
            <w:pPr>
              <w:spacing w:line="360" w:lineRule="exact"/>
              <w:jc w:val="both"/>
              <w:rPr>
                <w:rFonts w:eastAsia="標楷體"/>
              </w:rPr>
            </w:pPr>
            <w:r>
              <w:rPr>
                <w:rFonts w:eastAsia="標楷體" w:hint="eastAsia"/>
              </w:rPr>
              <w:t>表達觀點</w:t>
            </w:r>
          </w:p>
          <w:p w:rsidR="00387D66" w:rsidRDefault="00387D66" w:rsidP="002A3A17">
            <w:pPr>
              <w:spacing w:line="360" w:lineRule="exact"/>
              <w:jc w:val="both"/>
              <w:rPr>
                <w:rFonts w:eastAsia="標楷體"/>
              </w:rPr>
            </w:pPr>
          </w:p>
          <w:p w:rsidR="00387D66" w:rsidRDefault="00387D66" w:rsidP="002A3A17">
            <w:pPr>
              <w:spacing w:line="360" w:lineRule="exact"/>
              <w:jc w:val="both"/>
              <w:rPr>
                <w:rFonts w:eastAsia="標楷體"/>
              </w:rPr>
            </w:pPr>
          </w:p>
          <w:p w:rsidR="00387D66" w:rsidRDefault="00387D66" w:rsidP="002A3A17">
            <w:pPr>
              <w:spacing w:line="360" w:lineRule="exact"/>
              <w:jc w:val="both"/>
              <w:rPr>
                <w:rFonts w:eastAsia="標楷體"/>
              </w:rPr>
            </w:pPr>
          </w:p>
          <w:p w:rsidR="00725DC7" w:rsidRDefault="00725DC7" w:rsidP="002A3A17">
            <w:pPr>
              <w:spacing w:line="360" w:lineRule="exact"/>
              <w:jc w:val="both"/>
              <w:rPr>
                <w:rFonts w:eastAsia="標楷體"/>
              </w:rPr>
            </w:pPr>
          </w:p>
          <w:p w:rsidR="00387D66" w:rsidRDefault="00725DC7" w:rsidP="002A3A17">
            <w:pPr>
              <w:spacing w:line="360" w:lineRule="exact"/>
              <w:jc w:val="both"/>
              <w:rPr>
                <w:rFonts w:eastAsia="標楷體"/>
              </w:rPr>
            </w:pPr>
            <w:r>
              <w:rPr>
                <w:rFonts w:eastAsia="標楷體" w:hint="eastAsia"/>
              </w:rPr>
              <w:t>毒品簡介</w:t>
            </w:r>
          </w:p>
          <w:p w:rsidR="00387D66" w:rsidRDefault="00387D66" w:rsidP="002A3A17">
            <w:pPr>
              <w:spacing w:line="360" w:lineRule="exact"/>
              <w:jc w:val="both"/>
              <w:rPr>
                <w:rFonts w:eastAsia="標楷體"/>
              </w:rPr>
            </w:pPr>
          </w:p>
          <w:p w:rsidR="00387D66" w:rsidRDefault="00387D66" w:rsidP="002A3A17">
            <w:pPr>
              <w:spacing w:line="360" w:lineRule="exact"/>
              <w:jc w:val="both"/>
              <w:rPr>
                <w:rFonts w:eastAsia="標楷體"/>
              </w:rPr>
            </w:pPr>
          </w:p>
          <w:p w:rsidR="00387D66" w:rsidRDefault="00387D66" w:rsidP="002A3A17">
            <w:pPr>
              <w:spacing w:line="360" w:lineRule="exact"/>
              <w:jc w:val="both"/>
              <w:rPr>
                <w:rFonts w:eastAsia="標楷體"/>
              </w:rPr>
            </w:pPr>
          </w:p>
          <w:p w:rsidR="00387D66" w:rsidRDefault="00387D66" w:rsidP="002A3A17">
            <w:pPr>
              <w:spacing w:line="360" w:lineRule="exact"/>
              <w:jc w:val="both"/>
              <w:rPr>
                <w:rFonts w:eastAsia="標楷體"/>
              </w:rPr>
            </w:pPr>
          </w:p>
          <w:p w:rsidR="00725DC7" w:rsidRDefault="00725DC7" w:rsidP="002A3A17">
            <w:pPr>
              <w:spacing w:line="360" w:lineRule="exact"/>
              <w:jc w:val="both"/>
              <w:rPr>
                <w:rFonts w:eastAsia="標楷體"/>
              </w:rPr>
            </w:pPr>
          </w:p>
          <w:p w:rsidR="00725DC7" w:rsidRDefault="00725DC7" w:rsidP="002A3A17">
            <w:pPr>
              <w:spacing w:line="360" w:lineRule="exact"/>
              <w:jc w:val="both"/>
              <w:rPr>
                <w:rFonts w:eastAsia="標楷體"/>
              </w:rPr>
            </w:pPr>
          </w:p>
          <w:p w:rsidR="00725DC7" w:rsidRDefault="00725DC7" w:rsidP="002A3A17">
            <w:pPr>
              <w:spacing w:line="360" w:lineRule="exact"/>
              <w:jc w:val="both"/>
              <w:rPr>
                <w:rFonts w:eastAsia="標楷體"/>
              </w:rPr>
            </w:pPr>
          </w:p>
          <w:p w:rsidR="00387D66" w:rsidRDefault="00387D66" w:rsidP="002A3A17">
            <w:pPr>
              <w:spacing w:line="360" w:lineRule="exact"/>
              <w:jc w:val="both"/>
              <w:rPr>
                <w:rFonts w:eastAsia="標楷體"/>
              </w:rPr>
            </w:pPr>
            <w:r>
              <w:rPr>
                <w:rFonts w:eastAsia="標楷體" w:hint="eastAsia"/>
              </w:rPr>
              <w:lastRenderedPageBreak/>
              <w:t>小組</w:t>
            </w:r>
            <w:r w:rsidR="00453518">
              <w:rPr>
                <w:rFonts w:eastAsia="標楷體" w:hint="eastAsia"/>
              </w:rPr>
              <w:t>圍圈</w:t>
            </w:r>
          </w:p>
          <w:p w:rsidR="00387D66" w:rsidRDefault="00387D66" w:rsidP="002A3A17">
            <w:pPr>
              <w:spacing w:line="360" w:lineRule="exact"/>
              <w:jc w:val="both"/>
              <w:rPr>
                <w:rFonts w:eastAsia="標楷體"/>
              </w:rPr>
            </w:pPr>
            <w:r>
              <w:rPr>
                <w:rFonts w:eastAsia="標楷體" w:hint="eastAsia"/>
              </w:rPr>
              <w:t>表達觀點</w:t>
            </w:r>
          </w:p>
          <w:p w:rsidR="00387D66" w:rsidRDefault="00387D66" w:rsidP="002A3A17">
            <w:pPr>
              <w:spacing w:line="360" w:lineRule="exact"/>
              <w:jc w:val="both"/>
              <w:rPr>
                <w:rFonts w:eastAsia="標楷體"/>
              </w:rPr>
            </w:pPr>
          </w:p>
          <w:p w:rsidR="00387D66" w:rsidRDefault="00387D66" w:rsidP="002A3A17">
            <w:pPr>
              <w:spacing w:line="360" w:lineRule="exact"/>
              <w:jc w:val="both"/>
              <w:rPr>
                <w:rFonts w:eastAsia="標楷體"/>
              </w:rPr>
            </w:pPr>
          </w:p>
          <w:p w:rsidR="00387D66" w:rsidRDefault="00387D66" w:rsidP="002A3A17">
            <w:pPr>
              <w:spacing w:line="360" w:lineRule="exact"/>
              <w:jc w:val="both"/>
              <w:rPr>
                <w:rFonts w:eastAsia="標楷體"/>
              </w:rPr>
            </w:pPr>
          </w:p>
          <w:p w:rsidR="00725DC7" w:rsidRDefault="00725DC7" w:rsidP="00387D66">
            <w:pPr>
              <w:spacing w:line="360" w:lineRule="exact"/>
              <w:jc w:val="both"/>
              <w:rPr>
                <w:rFonts w:eastAsia="標楷體"/>
              </w:rPr>
            </w:pPr>
          </w:p>
          <w:p w:rsidR="00725DC7" w:rsidRPr="00725DC7" w:rsidRDefault="00725DC7" w:rsidP="002A3A17">
            <w:pPr>
              <w:spacing w:line="360" w:lineRule="exact"/>
              <w:jc w:val="both"/>
              <w:rPr>
                <w:rFonts w:eastAsia="標楷體"/>
              </w:rPr>
            </w:pPr>
            <w:r w:rsidRPr="00725DC7">
              <w:rPr>
                <w:rFonts w:eastAsia="標楷體" w:hint="eastAsia"/>
              </w:rPr>
              <w:t>提出解決策略</w:t>
            </w:r>
          </w:p>
          <w:p w:rsidR="00453518" w:rsidRDefault="00725DC7" w:rsidP="002A3A17">
            <w:pPr>
              <w:spacing w:line="360" w:lineRule="exact"/>
              <w:jc w:val="both"/>
              <w:rPr>
                <w:rFonts w:asciiTheme="majorEastAsia" w:eastAsiaTheme="majorEastAsia" w:hAnsiTheme="majorEastAsia"/>
              </w:rPr>
            </w:pPr>
            <w:r>
              <w:rPr>
                <w:rFonts w:eastAsia="標楷體" w:hint="eastAsia"/>
              </w:rPr>
              <w:t>並模擬</w:t>
            </w:r>
            <w:r w:rsidRPr="00725DC7">
              <w:rPr>
                <w:rFonts w:eastAsia="標楷體" w:hint="eastAsia"/>
              </w:rPr>
              <w:t>演出</w:t>
            </w:r>
          </w:p>
          <w:p w:rsidR="00453518" w:rsidRDefault="00453518" w:rsidP="002A3A17">
            <w:pPr>
              <w:spacing w:line="360" w:lineRule="exact"/>
              <w:jc w:val="both"/>
              <w:rPr>
                <w:rFonts w:asciiTheme="majorEastAsia" w:eastAsiaTheme="majorEastAsia" w:hAnsiTheme="majorEastAsia"/>
              </w:rPr>
            </w:pPr>
          </w:p>
          <w:p w:rsidR="00453518" w:rsidRDefault="00453518" w:rsidP="002A3A17">
            <w:pPr>
              <w:spacing w:line="360" w:lineRule="exact"/>
              <w:jc w:val="both"/>
              <w:rPr>
                <w:rFonts w:asciiTheme="majorEastAsia" w:eastAsiaTheme="majorEastAsia" w:hAnsiTheme="majorEastAsia"/>
              </w:rPr>
            </w:pPr>
          </w:p>
          <w:p w:rsidR="00453518" w:rsidRDefault="00453518" w:rsidP="002A3A17">
            <w:pPr>
              <w:spacing w:line="360" w:lineRule="exact"/>
              <w:jc w:val="both"/>
              <w:rPr>
                <w:rFonts w:asciiTheme="majorEastAsia" w:eastAsiaTheme="majorEastAsia" w:hAnsiTheme="majorEastAsia"/>
              </w:rPr>
            </w:pPr>
          </w:p>
          <w:p w:rsidR="00453518" w:rsidRPr="00E07417" w:rsidRDefault="00453518" w:rsidP="00725DC7">
            <w:pPr>
              <w:spacing w:line="360" w:lineRule="exact"/>
              <w:jc w:val="both"/>
              <w:rPr>
                <w:rFonts w:asciiTheme="majorEastAsia" w:eastAsiaTheme="majorEastAsia" w:hAnsiTheme="majorEastAsia"/>
              </w:rPr>
            </w:pPr>
          </w:p>
        </w:tc>
      </w:tr>
      <w:tr w:rsidR="007755A4" w:rsidRPr="00E3477B" w:rsidTr="00CF3AE8">
        <w:trPr>
          <w:trHeight w:val="567"/>
          <w:jc w:val="center"/>
        </w:trPr>
        <w:tc>
          <w:tcPr>
            <w:tcW w:w="10206" w:type="dxa"/>
            <w:gridSpan w:val="10"/>
            <w:shd w:val="clear" w:color="auto" w:fill="D9D9D9" w:themeFill="background1" w:themeFillShade="D9"/>
            <w:vAlign w:val="center"/>
          </w:tcPr>
          <w:p w:rsidR="007755A4" w:rsidRPr="00E3477B" w:rsidRDefault="007755A4" w:rsidP="00725DC7">
            <w:pPr>
              <w:spacing w:line="360" w:lineRule="exact"/>
              <w:jc w:val="center"/>
              <w:rPr>
                <w:rFonts w:eastAsia="標楷體"/>
                <w:b/>
              </w:rPr>
            </w:pPr>
            <w:r w:rsidRPr="00E3477B">
              <w:rPr>
                <w:rFonts w:eastAsia="標楷體" w:hint="eastAsia"/>
                <w:b/>
              </w:rPr>
              <w:lastRenderedPageBreak/>
              <w:t>教學回饋</w:t>
            </w:r>
          </w:p>
        </w:tc>
      </w:tr>
      <w:tr w:rsidR="007755A4" w:rsidRPr="00E07417" w:rsidTr="00725DC7">
        <w:trPr>
          <w:trHeight w:val="2400"/>
          <w:jc w:val="center"/>
        </w:trPr>
        <w:tc>
          <w:tcPr>
            <w:tcW w:w="1093" w:type="dxa"/>
            <w:gridSpan w:val="2"/>
            <w:shd w:val="clear" w:color="auto" w:fill="D9D9D9" w:themeFill="background1" w:themeFillShade="D9"/>
            <w:vAlign w:val="center"/>
          </w:tcPr>
          <w:p w:rsidR="007755A4" w:rsidRPr="00E3477B" w:rsidRDefault="007755A4" w:rsidP="002A3A17">
            <w:pPr>
              <w:spacing w:line="360" w:lineRule="exact"/>
              <w:jc w:val="both"/>
              <w:rPr>
                <w:rFonts w:eastAsia="標楷體"/>
              </w:rPr>
            </w:pPr>
            <w:r w:rsidRPr="00E3477B">
              <w:rPr>
                <w:rFonts w:eastAsia="標楷體" w:hint="eastAsia"/>
              </w:rPr>
              <w:t>教學提醒</w:t>
            </w:r>
          </w:p>
        </w:tc>
        <w:tc>
          <w:tcPr>
            <w:tcW w:w="9113" w:type="dxa"/>
            <w:gridSpan w:val="8"/>
            <w:shd w:val="clear" w:color="auto" w:fill="FFFFFF" w:themeFill="background1"/>
            <w:vAlign w:val="center"/>
          </w:tcPr>
          <w:p w:rsidR="00453518" w:rsidRPr="00453518" w:rsidRDefault="00453518" w:rsidP="00453518">
            <w:pPr>
              <w:pStyle w:val="a"/>
              <w:numPr>
                <w:ilvl w:val="0"/>
                <w:numId w:val="0"/>
              </w:numPr>
              <w:ind w:left="120"/>
              <w:jc w:val="both"/>
              <w:rPr>
                <w:rFonts w:eastAsia="標楷體"/>
              </w:rPr>
            </w:pPr>
            <w:r>
              <w:rPr>
                <w:rFonts w:eastAsia="標楷體" w:hint="eastAsia"/>
              </w:rPr>
              <w:t>1.</w:t>
            </w:r>
            <w:r w:rsidRPr="00453518">
              <w:rPr>
                <w:rFonts w:eastAsia="標楷體" w:hint="eastAsia"/>
              </w:rPr>
              <w:t>本活動</w:t>
            </w:r>
            <w:proofErr w:type="gramStart"/>
            <w:r w:rsidRPr="00453518">
              <w:rPr>
                <w:rFonts w:eastAsia="標楷體" w:hint="eastAsia"/>
              </w:rPr>
              <w:t>採</w:t>
            </w:r>
            <w:proofErr w:type="gramEnd"/>
            <w:r w:rsidRPr="00453518">
              <w:rPr>
                <w:rFonts w:eastAsia="標楷體" w:hint="eastAsia"/>
              </w:rPr>
              <w:t>團隊小組模式，學生分組時常有對立或分配不公的情形，教師應居中協調</w:t>
            </w:r>
            <w:r>
              <w:rPr>
                <w:rFonts w:eastAsia="標楷體" w:hint="eastAsia"/>
              </w:rPr>
              <w:t>，</w:t>
            </w:r>
            <w:r>
              <w:rPr>
                <w:rFonts w:eastAsia="標楷體"/>
              </w:rPr>
              <w:br/>
            </w:r>
            <w:r>
              <w:rPr>
                <w:rFonts w:eastAsia="標楷體" w:hint="eastAsia"/>
              </w:rPr>
              <w:t xml:space="preserve"> </w:t>
            </w:r>
            <w:r w:rsidRPr="00453518">
              <w:rPr>
                <w:rFonts w:eastAsia="標楷體" w:hint="eastAsia"/>
              </w:rPr>
              <w:t>並發揮學生領導與被領導的潛能。</w:t>
            </w:r>
          </w:p>
          <w:p w:rsidR="00453518" w:rsidRDefault="00453518" w:rsidP="00453518">
            <w:pPr>
              <w:pStyle w:val="a"/>
              <w:numPr>
                <w:ilvl w:val="0"/>
                <w:numId w:val="0"/>
              </w:numPr>
              <w:ind w:left="120"/>
              <w:jc w:val="both"/>
              <w:rPr>
                <w:rFonts w:eastAsia="標楷體"/>
              </w:rPr>
            </w:pPr>
            <w:r>
              <w:rPr>
                <w:rFonts w:eastAsia="標楷體" w:hint="eastAsia"/>
              </w:rPr>
              <w:t>2.</w:t>
            </w:r>
            <w:r w:rsidRPr="00453518">
              <w:rPr>
                <w:rFonts w:eastAsia="標楷體" w:hint="eastAsia"/>
              </w:rPr>
              <w:t>教師應持續增強專業知能，否則會有</w:t>
            </w:r>
            <w:r>
              <w:rPr>
                <w:rFonts w:eastAsia="標楷體" w:hint="eastAsia"/>
              </w:rPr>
              <w:t>無法引導學</w:t>
            </w:r>
            <w:r w:rsidRPr="00453518">
              <w:rPr>
                <w:rFonts w:eastAsia="標楷體" w:hint="eastAsia"/>
              </w:rPr>
              <w:t>生的情形發生。</w:t>
            </w:r>
          </w:p>
          <w:p w:rsidR="00F96498" w:rsidRPr="00453518" w:rsidRDefault="00F96498" w:rsidP="00725DC7">
            <w:pPr>
              <w:pStyle w:val="a"/>
              <w:numPr>
                <w:ilvl w:val="0"/>
                <w:numId w:val="0"/>
              </w:numPr>
              <w:ind w:left="120"/>
              <w:jc w:val="both"/>
              <w:rPr>
                <w:rFonts w:ascii="新細明體" w:hAnsi="新細明體" w:cs="新細明體"/>
                <w:kern w:val="0"/>
                <w:sz w:val="22"/>
                <w:szCs w:val="22"/>
              </w:rPr>
            </w:pPr>
            <w:r>
              <w:rPr>
                <w:rFonts w:eastAsia="標楷體" w:hint="eastAsia"/>
              </w:rPr>
              <w:t>3.</w:t>
            </w:r>
            <w:r w:rsidR="00725DC7">
              <w:rPr>
                <w:rFonts w:eastAsia="標楷體" w:hint="eastAsia"/>
              </w:rPr>
              <w:t>戲劇創作盡量模擬日常生活情境</w:t>
            </w:r>
            <w:r w:rsidRPr="00F96498">
              <w:rPr>
                <w:rFonts w:eastAsia="標楷體"/>
              </w:rPr>
              <w:t>，</w:t>
            </w:r>
            <w:r w:rsidR="00725DC7">
              <w:rPr>
                <w:rFonts w:eastAsia="標楷體" w:hint="eastAsia"/>
              </w:rPr>
              <w:t>除了能引發學生共鳴，更能起到練習拒絕的效用，才不會到關緊時刻，因種種因素，鑄成人生的錯誤，造成憾事，故情境演練時為重要。</w:t>
            </w:r>
          </w:p>
        </w:tc>
      </w:tr>
    </w:tbl>
    <w:p w:rsidR="001A517D" w:rsidRPr="00E3477B" w:rsidRDefault="001A517D" w:rsidP="001D7923">
      <w:pPr>
        <w:widowControl/>
        <w:rPr>
          <w:rFonts w:ascii="標楷體" w:eastAsia="標楷體" w:hAnsi="標楷體"/>
        </w:rPr>
      </w:pPr>
    </w:p>
    <w:sectPr w:rsidR="001A517D" w:rsidRPr="00E3477B" w:rsidSect="00F545CA">
      <w:footerReference w:type="default" r:id="rId9"/>
      <w:pgSz w:w="11906" w:h="16838"/>
      <w:pgMar w:top="1134" w:right="1134" w:bottom="1134" w:left="1134" w:header="130" w:footer="221"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352" w:rsidRDefault="005F7352" w:rsidP="00646B74">
      <w:r>
        <w:separator/>
      </w:r>
    </w:p>
  </w:endnote>
  <w:endnote w:type="continuationSeparator" w:id="0">
    <w:p w:rsidR="005F7352" w:rsidRDefault="005F7352" w:rsidP="0064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微軟正黑體">
    <w:altName w:val="Microsoft Jheng Hei"/>
    <w:panose1 w:val="020B0604030504040204"/>
    <w:charset w:val="88"/>
    <w:family w:val="swiss"/>
    <w:pitch w:val="variable"/>
    <w:sig w:usb0="00000087" w:usb1="288F40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5B32" w:rsidRDefault="00BB5B32">
    <w:pPr>
      <w:pStyle w:val="a6"/>
      <w:jc w:val="center"/>
    </w:pPr>
  </w:p>
  <w:p w:rsidR="00BB5B32" w:rsidRDefault="00BB5B3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352" w:rsidRDefault="005F7352" w:rsidP="00646B74">
      <w:r>
        <w:separator/>
      </w:r>
    </w:p>
  </w:footnote>
  <w:footnote w:type="continuationSeparator" w:id="0">
    <w:p w:rsidR="005F7352" w:rsidRDefault="005F7352" w:rsidP="00646B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BB2D43A"/>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0903A50"/>
    <w:multiLevelType w:val="hybridMultilevel"/>
    <w:tmpl w:val="8EC24E4A"/>
    <w:lvl w:ilvl="0" w:tplc="01F09B26">
      <w:start w:val="1"/>
      <w:numFmt w:val="bullet"/>
      <w:lvlText w:val="•"/>
      <w:lvlJc w:val="left"/>
      <w:pPr>
        <w:tabs>
          <w:tab w:val="num" w:pos="720"/>
        </w:tabs>
        <w:ind w:left="720" w:hanging="360"/>
      </w:pPr>
      <w:rPr>
        <w:rFonts w:ascii="新細明體" w:hAnsi="新細明體" w:hint="default"/>
      </w:rPr>
    </w:lvl>
    <w:lvl w:ilvl="1" w:tplc="78FE2596" w:tentative="1">
      <w:start w:val="1"/>
      <w:numFmt w:val="bullet"/>
      <w:lvlText w:val="•"/>
      <w:lvlJc w:val="left"/>
      <w:pPr>
        <w:tabs>
          <w:tab w:val="num" w:pos="1440"/>
        </w:tabs>
        <w:ind w:left="1440" w:hanging="360"/>
      </w:pPr>
      <w:rPr>
        <w:rFonts w:ascii="新細明體" w:hAnsi="新細明體" w:hint="default"/>
      </w:rPr>
    </w:lvl>
    <w:lvl w:ilvl="2" w:tplc="6D42E036" w:tentative="1">
      <w:start w:val="1"/>
      <w:numFmt w:val="bullet"/>
      <w:lvlText w:val="•"/>
      <w:lvlJc w:val="left"/>
      <w:pPr>
        <w:tabs>
          <w:tab w:val="num" w:pos="2160"/>
        </w:tabs>
        <w:ind w:left="2160" w:hanging="360"/>
      </w:pPr>
      <w:rPr>
        <w:rFonts w:ascii="新細明體" w:hAnsi="新細明體" w:hint="default"/>
      </w:rPr>
    </w:lvl>
    <w:lvl w:ilvl="3" w:tplc="2726472C" w:tentative="1">
      <w:start w:val="1"/>
      <w:numFmt w:val="bullet"/>
      <w:lvlText w:val="•"/>
      <w:lvlJc w:val="left"/>
      <w:pPr>
        <w:tabs>
          <w:tab w:val="num" w:pos="2880"/>
        </w:tabs>
        <w:ind w:left="2880" w:hanging="360"/>
      </w:pPr>
      <w:rPr>
        <w:rFonts w:ascii="新細明體" w:hAnsi="新細明體" w:hint="default"/>
      </w:rPr>
    </w:lvl>
    <w:lvl w:ilvl="4" w:tplc="AF802D4C" w:tentative="1">
      <w:start w:val="1"/>
      <w:numFmt w:val="bullet"/>
      <w:lvlText w:val="•"/>
      <w:lvlJc w:val="left"/>
      <w:pPr>
        <w:tabs>
          <w:tab w:val="num" w:pos="3600"/>
        </w:tabs>
        <w:ind w:left="3600" w:hanging="360"/>
      </w:pPr>
      <w:rPr>
        <w:rFonts w:ascii="新細明體" w:hAnsi="新細明體" w:hint="default"/>
      </w:rPr>
    </w:lvl>
    <w:lvl w:ilvl="5" w:tplc="2486A9B0" w:tentative="1">
      <w:start w:val="1"/>
      <w:numFmt w:val="bullet"/>
      <w:lvlText w:val="•"/>
      <w:lvlJc w:val="left"/>
      <w:pPr>
        <w:tabs>
          <w:tab w:val="num" w:pos="4320"/>
        </w:tabs>
        <w:ind w:left="4320" w:hanging="360"/>
      </w:pPr>
      <w:rPr>
        <w:rFonts w:ascii="新細明體" w:hAnsi="新細明體" w:hint="default"/>
      </w:rPr>
    </w:lvl>
    <w:lvl w:ilvl="6" w:tplc="3CC22AEE" w:tentative="1">
      <w:start w:val="1"/>
      <w:numFmt w:val="bullet"/>
      <w:lvlText w:val="•"/>
      <w:lvlJc w:val="left"/>
      <w:pPr>
        <w:tabs>
          <w:tab w:val="num" w:pos="5040"/>
        </w:tabs>
        <w:ind w:left="5040" w:hanging="360"/>
      </w:pPr>
      <w:rPr>
        <w:rFonts w:ascii="新細明體" w:hAnsi="新細明體" w:hint="default"/>
      </w:rPr>
    </w:lvl>
    <w:lvl w:ilvl="7" w:tplc="5560D1FA" w:tentative="1">
      <w:start w:val="1"/>
      <w:numFmt w:val="bullet"/>
      <w:lvlText w:val="•"/>
      <w:lvlJc w:val="left"/>
      <w:pPr>
        <w:tabs>
          <w:tab w:val="num" w:pos="5760"/>
        </w:tabs>
        <w:ind w:left="5760" w:hanging="360"/>
      </w:pPr>
      <w:rPr>
        <w:rFonts w:ascii="新細明體" w:hAnsi="新細明體" w:hint="default"/>
      </w:rPr>
    </w:lvl>
    <w:lvl w:ilvl="8" w:tplc="F0F6B9E2" w:tentative="1">
      <w:start w:val="1"/>
      <w:numFmt w:val="bullet"/>
      <w:lvlText w:val="•"/>
      <w:lvlJc w:val="left"/>
      <w:pPr>
        <w:tabs>
          <w:tab w:val="num" w:pos="6480"/>
        </w:tabs>
        <w:ind w:left="6480" w:hanging="360"/>
      </w:pPr>
      <w:rPr>
        <w:rFonts w:ascii="新細明體" w:hAnsi="新細明體" w:hint="default"/>
      </w:rPr>
    </w:lvl>
  </w:abstractNum>
  <w:abstractNum w:abstractNumId="2">
    <w:nsid w:val="01A55296"/>
    <w:multiLevelType w:val="hybridMultilevel"/>
    <w:tmpl w:val="1DC8D73A"/>
    <w:lvl w:ilvl="0" w:tplc="75D4C524">
      <w:start w:val="1"/>
      <w:numFmt w:val="taiwaneseCountingThousand"/>
      <w:lvlText w:val="(%1)"/>
      <w:lvlJc w:val="left"/>
      <w:pPr>
        <w:ind w:left="390" w:hanging="390"/>
      </w:pPr>
      <w:rPr>
        <w:rFonts w:asciiTheme="minorEastAsia" w:eastAsiaTheme="minorEastAsia" w:hAnsiTheme="minorEastAsia" w:hint="default"/>
        <w:sz w:val="22"/>
        <w:szCs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6354C83"/>
    <w:multiLevelType w:val="hybridMultilevel"/>
    <w:tmpl w:val="B9C66034"/>
    <w:lvl w:ilvl="0" w:tplc="45C28E0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6EE05F8"/>
    <w:multiLevelType w:val="hybridMultilevel"/>
    <w:tmpl w:val="429EFAA4"/>
    <w:lvl w:ilvl="0" w:tplc="60923DCC">
      <w:start w:val="1"/>
      <w:numFmt w:val="decimal"/>
      <w:lvlText w:val="%1."/>
      <w:lvlJc w:val="left"/>
      <w:pPr>
        <w:ind w:left="361" w:hanging="360"/>
      </w:pPr>
      <w:rPr>
        <w:rFonts w:hint="default"/>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5">
    <w:nsid w:val="075321B9"/>
    <w:multiLevelType w:val="hybridMultilevel"/>
    <w:tmpl w:val="A93A9906"/>
    <w:lvl w:ilvl="0" w:tplc="6FD6015C">
      <w:start w:val="1"/>
      <w:numFmt w:val="decimal"/>
      <w:lvlText w:val="%1."/>
      <w:lvlJc w:val="left"/>
      <w:pPr>
        <w:ind w:left="630" w:hanging="39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6">
    <w:nsid w:val="10205461"/>
    <w:multiLevelType w:val="hybridMultilevel"/>
    <w:tmpl w:val="4F12E1CA"/>
    <w:lvl w:ilvl="0" w:tplc="EB34BF38">
      <w:start w:val="3"/>
      <w:numFmt w:val="decimal"/>
      <w:lvlText w:val="%1."/>
      <w:lvlJc w:val="left"/>
      <w:pPr>
        <w:ind w:left="480" w:hanging="36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7">
    <w:nsid w:val="11D54724"/>
    <w:multiLevelType w:val="hybridMultilevel"/>
    <w:tmpl w:val="F880053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nsid w:val="1255011D"/>
    <w:multiLevelType w:val="hybridMultilevel"/>
    <w:tmpl w:val="B6C426DE"/>
    <w:lvl w:ilvl="0" w:tplc="947A7E5C">
      <w:start w:val="1"/>
      <w:numFmt w:val="bullet"/>
      <w:lvlText w:val="•"/>
      <w:lvlJc w:val="left"/>
      <w:pPr>
        <w:tabs>
          <w:tab w:val="num" w:pos="720"/>
        </w:tabs>
        <w:ind w:left="720" w:hanging="360"/>
      </w:pPr>
      <w:rPr>
        <w:rFonts w:ascii="新細明體" w:hAnsi="新細明體" w:hint="default"/>
      </w:rPr>
    </w:lvl>
    <w:lvl w:ilvl="1" w:tplc="34228BB6" w:tentative="1">
      <w:start w:val="1"/>
      <w:numFmt w:val="bullet"/>
      <w:lvlText w:val="•"/>
      <w:lvlJc w:val="left"/>
      <w:pPr>
        <w:tabs>
          <w:tab w:val="num" w:pos="1440"/>
        </w:tabs>
        <w:ind w:left="1440" w:hanging="360"/>
      </w:pPr>
      <w:rPr>
        <w:rFonts w:ascii="新細明體" w:hAnsi="新細明體" w:hint="default"/>
      </w:rPr>
    </w:lvl>
    <w:lvl w:ilvl="2" w:tplc="451CCC0E" w:tentative="1">
      <w:start w:val="1"/>
      <w:numFmt w:val="bullet"/>
      <w:lvlText w:val="•"/>
      <w:lvlJc w:val="left"/>
      <w:pPr>
        <w:tabs>
          <w:tab w:val="num" w:pos="2160"/>
        </w:tabs>
        <w:ind w:left="2160" w:hanging="360"/>
      </w:pPr>
      <w:rPr>
        <w:rFonts w:ascii="新細明體" w:hAnsi="新細明體" w:hint="default"/>
      </w:rPr>
    </w:lvl>
    <w:lvl w:ilvl="3" w:tplc="BABA1EBE" w:tentative="1">
      <w:start w:val="1"/>
      <w:numFmt w:val="bullet"/>
      <w:lvlText w:val="•"/>
      <w:lvlJc w:val="left"/>
      <w:pPr>
        <w:tabs>
          <w:tab w:val="num" w:pos="2880"/>
        </w:tabs>
        <w:ind w:left="2880" w:hanging="360"/>
      </w:pPr>
      <w:rPr>
        <w:rFonts w:ascii="新細明體" w:hAnsi="新細明體" w:hint="default"/>
      </w:rPr>
    </w:lvl>
    <w:lvl w:ilvl="4" w:tplc="E7AAE688" w:tentative="1">
      <w:start w:val="1"/>
      <w:numFmt w:val="bullet"/>
      <w:lvlText w:val="•"/>
      <w:lvlJc w:val="left"/>
      <w:pPr>
        <w:tabs>
          <w:tab w:val="num" w:pos="3600"/>
        </w:tabs>
        <w:ind w:left="3600" w:hanging="360"/>
      </w:pPr>
      <w:rPr>
        <w:rFonts w:ascii="新細明體" w:hAnsi="新細明體" w:hint="default"/>
      </w:rPr>
    </w:lvl>
    <w:lvl w:ilvl="5" w:tplc="73C2481C" w:tentative="1">
      <w:start w:val="1"/>
      <w:numFmt w:val="bullet"/>
      <w:lvlText w:val="•"/>
      <w:lvlJc w:val="left"/>
      <w:pPr>
        <w:tabs>
          <w:tab w:val="num" w:pos="4320"/>
        </w:tabs>
        <w:ind w:left="4320" w:hanging="360"/>
      </w:pPr>
      <w:rPr>
        <w:rFonts w:ascii="新細明體" w:hAnsi="新細明體" w:hint="default"/>
      </w:rPr>
    </w:lvl>
    <w:lvl w:ilvl="6" w:tplc="CB842E70" w:tentative="1">
      <w:start w:val="1"/>
      <w:numFmt w:val="bullet"/>
      <w:lvlText w:val="•"/>
      <w:lvlJc w:val="left"/>
      <w:pPr>
        <w:tabs>
          <w:tab w:val="num" w:pos="5040"/>
        </w:tabs>
        <w:ind w:left="5040" w:hanging="360"/>
      </w:pPr>
      <w:rPr>
        <w:rFonts w:ascii="新細明體" w:hAnsi="新細明體" w:hint="default"/>
      </w:rPr>
    </w:lvl>
    <w:lvl w:ilvl="7" w:tplc="FECA4DBA" w:tentative="1">
      <w:start w:val="1"/>
      <w:numFmt w:val="bullet"/>
      <w:lvlText w:val="•"/>
      <w:lvlJc w:val="left"/>
      <w:pPr>
        <w:tabs>
          <w:tab w:val="num" w:pos="5760"/>
        </w:tabs>
        <w:ind w:left="5760" w:hanging="360"/>
      </w:pPr>
      <w:rPr>
        <w:rFonts w:ascii="新細明體" w:hAnsi="新細明體" w:hint="default"/>
      </w:rPr>
    </w:lvl>
    <w:lvl w:ilvl="8" w:tplc="44C8339C" w:tentative="1">
      <w:start w:val="1"/>
      <w:numFmt w:val="bullet"/>
      <w:lvlText w:val="•"/>
      <w:lvlJc w:val="left"/>
      <w:pPr>
        <w:tabs>
          <w:tab w:val="num" w:pos="6480"/>
        </w:tabs>
        <w:ind w:left="6480" w:hanging="360"/>
      </w:pPr>
      <w:rPr>
        <w:rFonts w:ascii="新細明體" w:hAnsi="新細明體" w:hint="default"/>
      </w:rPr>
    </w:lvl>
  </w:abstractNum>
  <w:abstractNum w:abstractNumId="9">
    <w:nsid w:val="231A4A9E"/>
    <w:multiLevelType w:val="hybridMultilevel"/>
    <w:tmpl w:val="8326E492"/>
    <w:lvl w:ilvl="0" w:tplc="A928DA10">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nsid w:val="28E23190"/>
    <w:multiLevelType w:val="hybridMultilevel"/>
    <w:tmpl w:val="DE90EB30"/>
    <w:lvl w:ilvl="0" w:tplc="1B18DB4A">
      <w:start w:val="1"/>
      <w:numFmt w:val="bullet"/>
      <w:lvlText w:val="Ü"/>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nsid w:val="2AFD7886"/>
    <w:multiLevelType w:val="hybridMultilevel"/>
    <w:tmpl w:val="FBEE656C"/>
    <w:lvl w:ilvl="0" w:tplc="04090001">
      <w:start w:val="1"/>
      <w:numFmt w:val="bullet"/>
      <w:lvlText w:val=""/>
      <w:lvlJc w:val="left"/>
      <w:pPr>
        <w:ind w:left="1441" w:hanging="480"/>
      </w:pPr>
      <w:rPr>
        <w:rFonts w:ascii="Wingdings" w:hAnsi="Wingdings" w:hint="default"/>
      </w:rPr>
    </w:lvl>
    <w:lvl w:ilvl="1" w:tplc="04090003" w:tentative="1">
      <w:start w:val="1"/>
      <w:numFmt w:val="bullet"/>
      <w:lvlText w:val=""/>
      <w:lvlJc w:val="left"/>
      <w:pPr>
        <w:ind w:left="1921" w:hanging="480"/>
      </w:pPr>
      <w:rPr>
        <w:rFonts w:ascii="Wingdings" w:hAnsi="Wingdings" w:hint="default"/>
      </w:rPr>
    </w:lvl>
    <w:lvl w:ilvl="2" w:tplc="04090005" w:tentative="1">
      <w:start w:val="1"/>
      <w:numFmt w:val="bullet"/>
      <w:lvlText w:val=""/>
      <w:lvlJc w:val="left"/>
      <w:pPr>
        <w:ind w:left="2401" w:hanging="480"/>
      </w:pPr>
      <w:rPr>
        <w:rFonts w:ascii="Wingdings" w:hAnsi="Wingdings" w:hint="default"/>
      </w:rPr>
    </w:lvl>
    <w:lvl w:ilvl="3" w:tplc="04090001" w:tentative="1">
      <w:start w:val="1"/>
      <w:numFmt w:val="bullet"/>
      <w:lvlText w:val=""/>
      <w:lvlJc w:val="left"/>
      <w:pPr>
        <w:ind w:left="2881" w:hanging="480"/>
      </w:pPr>
      <w:rPr>
        <w:rFonts w:ascii="Wingdings" w:hAnsi="Wingdings" w:hint="default"/>
      </w:rPr>
    </w:lvl>
    <w:lvl w:ilvl="4" w:tplc="04090003" w:tentative="1">
      <w:start w:val="1"/>
      <w:numFmt w:val="bullet"/>
      <w:lvlText w:val=""/>
      <w:lvlJc w:val="left"/>
      <w:pPr>
        <w:ind w:left="3361" w:hanging="480"/>
      </w:pPr>
      <w:rPr>
        <w:rFonts w:ascii="Wingdings" w:hAnsi="Wingdings" w:hint="default"/>
      </w:rPr>
    </w:lvl>
    <w:lvl w:ilvl="5" w:tplc="04090005" w:tentative="1">
      <w:start w:val="1"/>
      <w:numFmt w:val="bullet"/>
      <w:lvlText w:val=""/>
      <w:lvlJc w:val="left"/>
      <w:pPr>
        <w:ind w:left="3841" w:hanging="480"/>
      </w:pPr>
      <w:rPr>
        <w:rFonts w:ascii="Wingdings" w:hAnsi="Wingdings" w:hint="default"/>
      </w:rPr>
    </w:lvl>
    <w:lvl w:ilvl="6" w:tplc="04090001" w:tentative="1">
      <w:start w:val="1"/>
      <w:numFmt w:val="bullet"/>
      <w:lvlText w:val=""/>
      <w:lvlJc w:val="left"/>
      <w:pPr>
        <w:ind w:left="4321" w:hanging="480"/>
      </w:pPr>
      <w:rPr>
        <w:rFonts w:ascii="Wingdings" w:hAnsi="Wingdings" w:hint="default"/>
      </w:rPr>
    </w:lvl>
    <w:lvl w:ilvl="7" w:tplc="04090003" w:tentative="1">
      <w:start w:val="1"/>
      <w:numFmt w:val="bullet"/>
      <w:lvlText w:val=""/>
      <w:lvlJc w:val="left"/>
      <w:pPr>
        <w:ind w:left="4801" w:hanging="480"/>
      </w:pPr>
      <w:rPr>
        <w:rFonts w:ascii="Wingdings" w:hAnsi="Wingdings" w:hint="default"/>
      </w:rPr>
    </w:lvl>
    <w:lvl w:ilvl="8" w:tplc="04090005" w:tentative="1">
      <w:start w:val="1"/>
      <w:numFmt w:val="bullet"/>
      <w:lvlText w:val=""/>
      <w:lvlJc w:val="left"/>
      <w:pPr>
        <w:ind w:left="5281" w:hanging="480"/>
      </w:pPr>
      <w:rPr>
        <w:rFonts w:ascii="Wingdings" w:hAnsi="Wingdings" w:hint="default"/>
      </w:rPr>
    </w:lvl>
  </w:abstractNum>
  <w:abstractNum w:abstractNumId="12">
    <w:nsid w:val="2C8A5BD6"/>
    <w:multiLevelType w:val="hybridMultilevel"/>
    <w:tmpl w:val="92BA80A2"/>
    <w:lvl w:ilvl="0" w:tplc="04090001">
      <w:start w:val="1"/>
      <w:numFmt w:val="bullet"/>
      <w:lvlText w:val=""/>
      <w:lvlJc w:val="left"/>
      <w:pPr>
        <w:ind w:left="624" w:hanging="480"/>
      </w:pPr>
      <w:rPr>
        <w:rFonts w:ascii="Wingdings" w:hAnsi="Wingdings" w:hint="default"/>
      </w:rPr>
    </w:lvl>
    <w:lvl w:ilvl="1" w:tplc="04090003" w:tentative="1">
      <w:start w:val="1"/>
      <w:numFmt w:val="bullet"/>
      <w:lvlText w:val=""/>
      <w:lvlJc w:val="left"/>
      <w:pPr>
        <w:ind w:left="1104" w:hanging="480"/>
      </w:pPr>
      <w:rPr>
        <w:rFonts w:ascii="Wingdings" w:hAnsi="Wingdings" w:hint="default"/>
      </w:rPr>
    </w:lvl>
    <w:lvl w:ilvl="2" w:tplc="04090005" w:tentative="1">
      <w:start w:val="1"/>
      <w:numFmt w:val="bullet"/>
      <w:lvlText w:val=""/>
      <w:lvlJc w:val="left"/>
      <w:pPr>
        <w:ind w:left="1584" w:hanging="480"/>
      </w:pPr>
      <w:rPr>
        <w:rFonts w:ascii="Wingdings" w:hAnsi="Wingdings" w:hint="default"/>
      </w:rPr>
    </w:lvl>
    <w:lvl w:ilvl="3" w:tplc="04090001">
      <w:start w:val="1"/>
      <w:numFmt w:val="bullet"/>
      <w:lvlText w:val=""/>
      <w:lvlJc w:val="left"/>
      <w:pPr>
        <w:ind w:left="2064" w:hanging="480"/>
      </w:pPr>
      <w:rPr>
        <w:rFonts w:ascii="Wingdings" w:hAnsi="Wingdings" w:hint="default"/>
      </w:rPr>
    </w:lvl>
    <w:lvl w:ilvl="4" w:tplc="04090003" w:tentative="1">
      <w:start w:val="1"/>
      <w:numFmt w:val="bullet"/>
      <w:lvlText w:val=""/>
      <w:lvlJc w:val="left"/>
      <w:pPr>
        <w:ind w:left="2544" w:hanging="480"/>
      </w:pPr>
      <w:rPr>
        <w:rFonts w:ascii="Wingdings" w:hAnsi="Wingdings" w:hint="default"/>
      </w:rPr>
    </w:lvl>
    <w:lvl w:ilvl="5" w:tplc="04090005" w:tentative="1">
      <w:start w:val="1"/>
      <w:numFmt w:val="bullet"/>
      <w:lvlText w:val=""/>
      <w:lvlJc w:val="left"/>
      <w:pPr>
        <w:ind w:left="3024" w:hanging="480"/>
      </w:pPr>
      <w:rPr>
        <w:rFonts w:ascii="Wingdings" w:hAnsi="Wingdings" w:hint="default"/>
      </w:rPr>
    </w:lvl>
    <w:lvl w:ilvl="6" w:tplc="04090001" w:tentative="1">
      <w:start w:val="1"/>
      <w:numFmt w:val="bullet"/>
      <w:lvlText w:val=""/>
      <w:lvlJc w:val="left"/>
      <w:pPr>
        <w:ind w:left="3504" w:hanging="480"/>
      </w:pPr>
      <w:rPr>
        <w:rFonts w:ascii="Wingdings" w:hAnsi="Wingdings" w:hint="default"/>
      </w:rPr>
    </w:lvl>
    <w:lvl w:ilvl="7" w:tplc="04090003" w:tentative="1">
      <w:start w:val="1"/>
      <w:numFmt w:val="bullet"/>
      <w:lvlText w:val=""/>
      <w:lvlJc w:val="left"/>
      <w:pPr>
        <w:ind w:left="3984" w:hanging="480"/>
      </w:pPr>
      <w:rPr>
        <w:rFonts w:ascii="Wingdings" w:hAnsi="Wingdings" w:hint="default"/>
      </w:rPr>
    </w:lvl>
    <w:lvl w:ilvl="8" w:tplc="04090005" w:tentative="1">
      <w:start w:val="1"/>
      <w:numFmt w:val="bullet"/>
      <w:lvlText w:val=""/>
      <w:lvlJc w:val="left"/>
      <w:pPr>
        <w:ind w:left="4464" w:hanging="480"/>
      </w:pPr>
      <w:rPr>
        <w:rFonts w:ascii="Wingdings" w:hAnsi="Wingdings" w:hint="default"/>
      </w:rPr>
    </w:lvl>
  </w:abstractNum>
  <w:abstractNum w:abstractNumId="13">
    <w:nsid w:val="32773A54"/>
    <w:multiLevelType w:val="hybridMultilevel"/>
    <w:tmpl w:val="D548CDBE"/>
    <w:lvl w:ilvl="0" w:tplc="B18A68E6">
      <w:start w:val="1"/>
      <w:numFmt w:val="bullet"/>
      <w:lvlText w:val="•"/>
      <w:lvlJc w:val="left"/>
      <w:pPr>
        <w:tabs>
          <w:tab w:val="num" w:pos="720"/>
        </w:tabs>
        <w:ind w:left="720" w:hanging="360"/>
      </w:pPr>
      <w:rPr>
        <w:rFonts w:ascii="新細明體" w:hAnsi="新細明體" w:hint="default"/>
      </w:rPr>
    </w:lvl>
    <w:lvl w:ilvl="1" w:tplc="DB9A5D9A" w:tentative="1">
      <w:start w:val="1"/>
      <w:numFmt w:val="bullet"/>
      <w:lvlText w:val="•"/>
      <w:lvlJc w:val="left"/>
      <w:pPr>
        <w:tabs>
          <w:tab w:val="num" w:pos="1440"/>
        </w:tabs>
        <w:ind w:left="1440" w:hanging="360"/>
      </w:pPr>
      <w:rPr>
        <w:rFonts w:ascii="新細明體" w:hAnsi="新細明體" w:hint="default"/>
      </w:rPr>
    </w:lvl>
    <w:lvl w:ilvl="2" w:tplc="2F48578A" w:tentative="1">
      <w:start w:val="1"/>
      <w:numFmt w:val="bullet"/>
      <w:lvlText w:val="•"/>
      <w:lvlJc w:val="left"/>
      <w:pPr>
        <w:tabs>
          <w:tab w:val="num" w:pos="2160"/>
        </w:tabs>
        <w:ind w:left="2160" w:hanging="360"/>
      </w:pPr>
      <w:rPr>
        <w:rFonts w:ascii="新細明體" w:hAnsi="新細明體" w:hint="default"/>
      </w:rPr>
    </w:lvl>
    <w:lvl w:ilvl="3" w:tplc="E53CEAB2" w:tentative="1">
      <w:start w:val="1"/>
      <w:numFmt w:val="bullet"/>
      <w:lvlText w:val="•"/>
      <w:lvlJc w:val="left"/>
      <w:pPr>
        <w:tabs>
          <w:tab w:val="num" w:pos="2880"/>
        </w:tabs>
        <w:ind w:left="2880" w:hanging="360"/>
      </w:pPr>
      <w:rPr>
        <w:rFonts w:ascii="新細明體" w:hAnsi="新細明體" w:hint="default"/>
      </w:rPr>
    </w:lvl>
    <w:lvl w:ilvl="4" w:tplc="6BA4D37A" w:tentative="1">
      <w:start w:val="1"/>
      <w:numFmt w:val="bullet"/>
      <w:lvlText w:val="•"/>
      <w:lvlJc w:val="left"/>
      <w:pPr>
        <w:tabs>
          <w:tab w:val="num" w:pos="3600"/>
        </w:tabs>
        <w:ind w:left="3600" w:hanging="360"/>
      </w:pPr>
      <w:rPr>
        <w:rFonts w:ascii="新細明體" w:hAnsi="新細明體" w:hint="default"/>
      </w:rPr>
    </w:lvl>
    <w:lvl w:ilvl="5" w:tplc="9DA664E6" w:tentative="1">
      <w:start w:val="1"/>
      <w:numFmt w:val="bullet"/>
      <w:lvlText w:val="•"/>
      <w:lvlJc w:val="left"/>
      <w:pPr>
        <w:tabs>
          <w:tab w:val="num" w:pos="4320"/>
        </w:tabs>
        <w:ind w:left="4320" w:hanging="360"/>
      </w:pPr>
      <w:rPr>
        <w:rFonts w:ascii="新細明體" w:hAnsi="新細明體" w:hint="default"/>
      </w:rPr>
    </w:lvl>
    <w:lvl w:ilvl="6" w:tplc="67E2E59A" w:tentative="1">
      <w:start w:val="1"/>
      <w:numFmt w:val="bullet"/>
      <w:lvlText w:val="•"/>
      <w:lvlJc w:val="left"/>
      <w:pPr>
        <w:tabs>
          <w:tab w:val="num" w:pos="5040"/>
        </w:tabs>
        <w:ind w:left="5040" w:hanging="360"/>
      </w:pPr>
      <w:rPr>
        <w:rFonts w:ascii="新細明體" w:hAnsi="新細明體" w:hint="default"/>
      </w:rPr>
    </w:lvl>
    <w:lvl w:ilvl="7" w:tplc="CA7CAFF6" w:tentative="1">
      <w:start w:val="1"/>
      <w:numFmt w:val="bullet"/>
      <w:lvlText w:val="•"/>
      <w:lvlJc w:val="left"/>
      <w:pPr>
        <w:tabs>
          <w:tab w:val="num" w:pos="5760"/>
        </w:tabs>
        <w:ind w:left="5760" w:hanging="360"/>
      </w:pPr>
      <w:rPr>
        <w:rFonts w:ascii="新細明體" w:hAnsi="新細明體" w:hint="default"/>
      </w:rPr>
    </w:lvl>
    <w:lvl w:ilvl="8" w:tplc="E99ED806" w:tentative="1">
      <w:start w:val="1"/>
      <w:numFmt w:val="bullet"/>
      <w:lvlText w:val="•"/>
      <w:lvlJc w:val="left"/>
      <w:pPr>
        <w:tabs>
          <w:tab w:val="num" w:pos="6480"/>
        </w:tabs>
        <w:ind w:left="6480" w:hanging="360"/>
      </w:pPr>
      <w:rPr>
        <w:rFonts w:ascii="新細明體" w:hAnsi="新細明體" w:hint="default"/>
      </w:rPr>
    </w:lvl>
  </w:abstractNum>
  <w:abstractNum w:abstractNumId="14">
    <w:nsid w:val="35E70E74"/>
    <w:multiLevelType w:val="hybridMultilevel"/>
    <w:tmpl w:val="63AC2C54"/>
    <w:lvl w:ilvl="0" w:tplc="FAB6E456">
      <w:start w:val="1"/>
      <w:numFmt w:val="bullet"/>
      <w:lvlText w:val="•"/>
      <w:lvlJc w:val="left"/>
      <w:pPr>
        <w:tabs>
          <w:tab w:val="num" w:pos="720"/>
        </w:tabs>
        <w:ind w:left="720" w:hanging="360"/>
      </w:pPr>
      <w:rPr>
        <w:rFonts w:ascii="新細明體" w:hAnsi="新細明體" w:hint="default"/>
      </w:rPr>
    </w:lvl>
    <w:lvl w:ilvl="1" w:tplc="6C381A48" w:tentative="1">
      <w:start w:val="1"/>
      <w:numFmt w:val="bullet"/>
      <w:lvlText w:val="•"/>
      <w:lvlJc w:val="left"/>
      <w:pPr>
        <w:tabs>
          <w:tab w:val="num" w:pos="1440"/>
        </w:tabs>
        <w:ind w:left="1440" w:hanging="360"/>
      </w:pPr>
      <w:rPr>
        <w:rFonts w:ascii="新細明體" w:hAnsi="新細明體" w:hint="default"/>
      </w:rPr>
    </w:lvl>
    <w:lvl w:ilvl="2" w:tplc="B912A03E" w:tentative="1">
      <w:start w:val="1"/>
      <w:numFmt w:val="bullet"/>
      <w:lvlText w:val="•"/>
      <w:lvlJc w:val="left"/>
      <w:pPr>
        <w:tabs>
          <w:tab w:val="num" w:pos="2160"/>
        </w:tabs>
        <w:ind w:left="2160" w:hanging="360"/>
      </w:pPr>
      <w:rPr>
        <w:rFonts w:ascii="新細明體" w:hAnsi="新細明體" w:hint="default"/>
      </w:rPr>
    </w:lvl>
    <w:lvl w:ilvl="3" w:tplc="0A5CEFD0" w:tentative="1">
      <w:start w:val="1"/>
      <w:numFmt w:val="bullet"/>
      <w:lvlText w:val="•"/>
      <w:lvlJc w:val="left"/>
      <w:pPr>
        <w:tabs>
          <w:tab w:val="num" w:pos="2880"/>
        </w:tabs>
        <w:ind w:left="2880" w:hanging="360"/>
      </w:pPr>
      <w:rPr>
        <w:rFonts w:ascii="新細明體" w:hAnsi="新細明體" w:hint="default"/>
      </w:rPr>
    </w:lvl>
    <w:lvl w:ilvl="4" w:tplc="8982E9CA" w:tentative="1">
      <w:start w:val="1"/>
      <w:numFmt w:val="bullet"/>
      <w:lvlText w:val="•"/>
      <w:lvlJc w:val="left"/>
      <w:pPr>
        <w:tabs>
          <w:tab w:val="num" w:pos="3600"/>
        </w:tabs>
        <w:ind w:left="3600" w:hanging="360"/>
      </w:pPr>
      <w:rPr>
        <w:rFonts w:ascii="新細明體" w:hAnsi="新細明體" w:hint="default"/>
      </w:rPr>
    </w:lvl>
    <w:lvl w:ilvl="5" w:tplc="86A87722" w:tentative="1">
      <w:start w:val="1"/>
      <w:numFmt w:val="bullet"/>
      <w:lvlText w:val="•"/>
      <w:lvlJc w:val="left"/>
      <w:pPr>
        <w:tabs>
          <w:tab w:val="num" w:pos="4320"/>
        </w:tabs>
        <w:ind w:left="4320" w:hanging="360"/>
      </w:pPr>
      <w:rPr>
        <w:rFonts w:ascii="新細明體" w:hAnsi="新細明體" w:hint="default"/>
      </w:rPr>
    </w:lvl>
    <w:lvl w:ilvl="6" w:tplc="CCBCF1CE" w:tentative="1">
      <w:start w:val="1"/>
      <w:numFmt w:val="bullet"/>
      <w:lvlText w:val="•"/>
      <w:lvlJc w:val="left"/>
      <w:pPr>
        <w:tabs>
          <w:tab w:val="num" w:pos="5040"/>
        </w:tabs>
        <w:ind w:left="5040" w:hanging="360"/>
      </w:pPr>
      <w:rPr>
        <w:rFonts w:ascii="新細明體" w:hAnsi="新細明體" w:hint="default"/>
      </w:rPr>
    </w:lvl>
    <w:lvl w:ilvl="7" w:tplc="0B0AE26E" w:tentative="1">
      <w:start w:val="1"/>
      <w:numFmt w:val="bullet"/>
      <w:lvlText w:val="•"/>
      <w:lvlJc w:val="left"/>
      <w:pPr>
        <w:tabs>
          <w:tab w:val="num" w:pos="5760"/>
        </w:tabs>
        <w:ind w:left="5760" w:hanging="360"/>
      </w:pPr>
      <w:rPr>
        <w:rFonts w:ascii="新細明體" w:hAnsi="新細明體" w:hint="default"/>
      </w:rPr>
    </w:lvl>
    <w:lvl w:ilvl="8" w:tplc="23E45492" w:tentative="1">
      <w:start w:val="1"/>
      <w:numFmt w:val="bullet"/>
      <w:lvlText w:val="•"/>
      <w:lvlJc w:val="left"/>
      <w:pPr>
        <w:tabs>
          <w:tab w:val="num" w:pos="6480"/>
        </w:tabs>
        <w:ind w:left="6480" w:hanging="360"/>
      </w:pPr>
      <w:rPr>
        <w:rFonts w:ascii="新細明體" w:hAnsi="新細明體" w:hint="default"/>
      </w:rPr>
    </w:lvl>
  </w:abstractNum>
  <w:abstractNum w:abstractNumId="15">
    <w:nsid w:val="374812B9"/>
    <w:multiLevelType w:val="hybridMultilevel"/>
    <w:tmpl w:val="DB969CFC"/>
    <w:lvl w:ilvl="0" w:tplc="03E6F064">
      <w:start w:val="1"/>
      <w:numFmt w:val="bullet"/>
      <w:lvlText w:val="•"/>
      <w:lvlJc w:val="left"/>
      <w:pPr>
        <w:tabs>
          <w:tab w:val="num" w:pos="720"/>
        </w:tabs>
        <w:ind w:left="720" w:hanging="360"/>
      </w:pPr>
      <w:rPr>
        <w:rFonts w:ascii="新細明體" w:hAnsi="新細明體" w:hint="default"/>
      </w:rPr>
    </w:lvl>
    <w:lvl w:ilvl="1" w:tplc="E67CD75E" w:tentative="1">
      <w:start w:val="1"/>
      <w:numFmt w:val="bullet"/>
      <w:lvlText w:val="•"/>
      <w:lvlJc w:val="left"/>
      <w:pPr>
        <w:tabs>
          <w:tab w:val="num" w:pos="1440"/>
        </w:tabs>
        <w:ind w:left="1440" w:hanging="360"/>
      </w:pPr>
      <w:rPr>
        <w:rFonts w:ascii="新細明體" w:hAnsi="新細明體" w:hint="default"/>
      </w:rPr>
    </w:lvl>
    <w:lvl w:ilvl="2" w:tplc="E31AEA82" w:tentative="1">
      <w:start w:val="1"/>
      <w:numFmt w:val="bullet"/>
      <w:lvlText w:val="•"/>
      <w:lvlJc w:val="left"/>
      <w:pPr>
        <w:tabs>
          <w:tab w:val="num" w:pos="2160"/>
        </w:tabs>
        <w:ind w:left="2160" w:hanging="360"/>
      </w:pPr>
      <w:rPr>
        <w:rFonts w:ascii="新細明體" w:hAnsi="新細明體" w:hint="default"/>
      </w:rPr>
    </w:lvl>
    <w:lvl w:ilvl="3" w:tplc="2114653A" w:tentative="1">
      <w:start w:val="1"/>
      <w:numFmt w:val="bullet"/>
      <w:lvlText w:val="•"/>
      <w:lvlJc w:val="left"/>
      <w:pPr>
        <w:tabs>
          <w:tab w:val="num" w:pos="2880"/>
        </w:tabs>
        <w:ind w:left="2880" w:hanging="360"/>
      </w:pPr>
      <w:rPr>
        <w:rFonts w:ascii="新細明體" w:hAnsi="新細明體" w:hint="default"/>
      </w:rPr>
    </w:lvl>
    <w:lvl w:ilvl="4" w:tplc="CCDA7F92" w:tentative="1">
      <w:start w:val="1"/>
      <w:numFmt w:val="bullet"/>
      <w:lvlText w:val="•"/>
      <w:lvlJc w:val="left"/>
      <w:pPr>
        <w:tabs>
          <w:tab w:val="num" w:pos="3600"/>
        </w:tabs>
        <w:ind w:left="3600" w:hanging="360"/>
      </w:pPr>
      <w:rPr>
        <w:rFonts w:ascii="新細明體" w:hAnsi="新細明體" w:hint="default"/>
      </w:rPr>
    </w:lvl>
    <w:lvl w:ilvl="5" w:tplc="A72267DA" w:tentative="1">
      <w:start w:val="1"/>
      <w:numFmt w:val="bullet"/>
      <w:lvlText w:val="•"/>
      <w:lvlJc w:val="left"/>
      <w:pPr>
        <w:tabs>
          <w:tab w:val="num" w:pos="4320"/>
        </w:tabs>
        <w:ind w:left="4320" w:hanging="360"/>
      </w:pPr>
      <w:rPr>
        <w:rFonts w:ascii="新細明體" w:hAnsi="新細明體" w:hint="default"/>
      </w:rPr>
    </w:lvl>
    <w:lvl w:ilvl="6" w:tplc="7DACD5C2" w:tentative="1">
      <w:start w:val="1"/>
      <w:numFmt w:val="bullet"/>
      <w:lvlText w:val="•"/>
      <w:lvlJc w:val="left"/>
      <w:pPr>
        <w:tabs>
          <w:tab w:val="num" w:pos="5040"/>
        </w:tabs>
        <w:ind w:left="5040" w:hanging="360"/>
      </w:pPr>
      <w:rPr>
        <w:rFonts w:ascii="新細明體" w:hAnsi="新細明體" w:hint="default"/>
      </w:rPr>
    </w:lvl>
    <w:lvl w:ilvl="7" w:tplc="16D2FE0E" w:tentative="1">
      <w:start w:val="1"/>
      <w:numFmt w:val="bullet"/>
      <w:lvlText w:val="•"/>
      <w:lvlJc w:val="left"/>
      <w:pPr>
        <w:tabs>
          <w:tab w:val="num" w:pos="5760"/>
        </w:tabs>
        <w:ind w:left="5760" w:hanging="360"/>
      </w:pPr>
      <w:rPr>
        <w:rFonts w:ascii="新細明體" w:hAnsi="新細明體" w:hint="default"/>
      </w:rPr>
    </w:lvl>
    <w:lvl w:ilvl="8" w:tplc="0CBA9F4A" w:tentative="1">
      <w:start w:val="1"/>
      <w:numFmt w:val="bullet"/>
      <w:lvlText w:val="•"/>
      <w:lvlJc w:val="left"/>
      <w:pPr>
        <w:tabs>
          <w:tab w:val="num" w:pos="6480"/>
        </w:tabs>
        <w:ind w:left="6480" w:hanging="360"/>
      </w:pPr>
      <w:rPr>
        <w:rFonts w:ascii="新細明體" w:hAnsi="新細明體" w:hint="default"/>
      </w:rPr>
    </w:lvl>
  </w:abstractNum>
  <w:abstractNum w:abstractNumId="16">
    <w:nsid w:val="4E4561CA"/>
    <w:multiLevelType w:val="hybridMultilevel"/>
    <w:tmpl w:val="9E768E90"/>
    <w:lvl w:ilvl="0" w:tplc="D1DEC792">
      <w:start w:val="1"/>
      <w:numFmt w:val="bullet"/>
      <w:lvlText w:val=""/>
      <w:lvlJc w:val="left"/>
      <w:pPr>
        <w:tabs>
          <w:tab w:val="num" w:pos="720"/>
        </w:tabs>
        <w:ind w:left="720" w:hanging="360"/>
      </w:pPr>
      <w:rPr>
        <w:rFonts w:ascii="Wingdings" w:hAnsi="Wingdings" w:hint="default"/>
      </w:rPr>
    </w:lvl>
    <w:lvl w:ilvl="1" w:tplc="E2E2AB90" w:tentative="1">
      <w:start w:val="1"/>
      <w:numFmt w:val="bullet"/>
      <w:lvlText w:val=""/>
      <w:lvlJc w:val="left"/>
      <w:pPr>
        <w:tabs>
          <w:tab w:val="num" w:pos="1440"/>
        </w:tabs>
        <w:ind w:left="1440" w:hanging="360"/>
      </w:pPr>
      <w:rPr>
        <w:rFonts w:ascii="Wingdings" w:hAnsi="Wingdings" w:hint="default"/>
      </w:rPr>
    </w:lvl>
    <w:lvl w:ilvl="2" w:tplc="35706C72" w:tentative="1">
      <w:start w:val="1"/>
      <w:numFmt w:val="bullet"/>
      <w:lvlText w:val=""/>
      <w:lvlJc w:val="left"/>
      <w:pPr>
        <w:tabs>
          <w:tab w:val="num" w:pos="2160"/>
        </w:tabs>
        <w:ind w:left="2160" w:hanging="360"/>
      </w:pPr>
      <w:rPr>
        <w:rFonts w:ascii="Wingdings" w:hAnsi="Wingdings" w:hint="default"/>
      </w:rPr>
    </w:lvl>
    <w:lvl w:ilvl="3" w:tplc="A9DE39F4" w:tentative="1">
      <w:start w:val="1"/>
      <w:numFmt w:val="bullet"/>
      <w:lvlText w:val=""/>
      <w:lvlJc w:val="left"/>
      <w:pPr>
        <w:tabs>
          <w:tab w:val="num" w:pos="2880"/>
        </w:tabs>
        <w:ind w:left="2880" w:hanging="360"/>
      </w:pPr>
      <w:rPr>
        <w:rFonts w:ascii="Wingdings" w:hAnsi="Wingdings" w:hint="default"/>
      </w:rPr>
    </w:lvl>
    <w:lvl w:ilvl="4" w:tplc="AC3E4D8C" w:tentative="1">
      <w:start w:val="1"/>
      <w:numFmt w:val="bullet"/>
      <w:lvlText w:val=""/>
      <w:lvlJc w:val="left"/>
      <w:pPr>
        <w:tabs>
          <w:tab w:val="num" w:pos="3600"/>
        </w:tabs>
        <w:ind w:left="3600" w:hanging="360"/>
      </w:pPr>
      <w:rPr>
        <w:rFonts w:ascii="Wingdings" w:hAnsi="Wingdings" w:hint="default"/>
      </w:rPr>
    </w:lvl>
    <w:lvl w:ilvl="5" w:tplc="685E5F02" w:tentative="1">
      <w:start w:val="1"/>
      <w:numFmt w:val="bullet"/>
      <w:lvlText w:val=""/>
      <w:lvlJc w:val="left"/>
      <w:pPr>
        <w:tabs>
          <w:tab w:val="num" w:pos="4320"/>
        </w:tabs>
        <w:ind w:left="4320" w:hanging="360"/>
      </w:pPr>
      <w:rPr>
        <w:rFonts w:ascii="Wingdings" w:hAnsi="Wingdings" w:hint="default"/>
      </w:rPr>
    </w:lvl>
    <w:lvl w:ilvl="6" w:tplc="26DC0B08" w:tentative="1">
      <w:start w:val="1"/>
      <w:numFmt w:val="bullet"/>
      <w:lvlText w:val=""/>
      <w:lvlJc w:val="left"/>
      <w:pPr>
        <w:tabs>
          <w:tab w:val="num" w:pos="5040"/>
        </w:tabs>
        <w:ind w:left="5040" w:hanging="360"/>
      </w:pPr>
      <w:rPr>
        <w:rFonts w:ascii="Wingdings" w:hAnsi="Wingdings" w:hint="default"/>
      </w:rPr>
    </w:lvl>
    <w:lvl w:ilvl="7" w:tplc="7C7E54F8" w:tentative="1">
      <w:start w:val="1"/>
      <w:numFmt w:val="bullet"/>
      <w:lvlText w:val=""/>
      <w:lvlJc w:val="left"/>
      <w:pPr>
        <w:tabs>
          <w:tab w:val="num" w:pos="5760"/>
        </w:tabs>
        <w:ind w:left="5760" w:hanging="360"/>
      </w:pPr>
      <w:rPr>
        <w:rFonts w:ascii="Wingdings" w:hAnsi="Wingdings" w:hint="default"/>
      </w:rPr>
    </w:lvl>
    <w:lvl w:ilvl="8" w:tplc="402888EC" w:tentative="1">
      <w:start w:val="1"/>
      <w:numFmt w:val="bullet"/>
      <w:lvlText w:val=""/>
      <w:lvlJc w:val="left"/>
      <w:pPr>
        <w:tabs>
          <w:tab w:val="num" w:pos="6480"/>
        </w:tabs>
        <w:ind w:left="6480" w:hanging="360"/>
      </w:pPr>
      <w:rPr>
        <w:rFonts w:ascii="Wingdings" w:hAnsi="Wingdings" w:hint="default"/>
      </w:rPr>
    </w:lvl>
  </w:abstractNum>
  <w:abstractNum w:abstractNumId="17">
    <w:nsid w:val="51462404"/>
    <w:multiLevelType w:val="hybridMultilevel"/>
    <w:tmpl w:val="945E6AEE"/>
    <w:lvl w:ilvl="0" w:tplc="986838E2">
      <w:start w:val="1"/>
      <w:numFmt w:val="decimal"/>
      <w:lvlText w:val="%1."/>
      <w:lvlJc w:val="left"/>
      <w:pPr>
        <w:ind w:left="361" w:hanging="360"/>
      </w:pPr>
      <w:rPr>
        <w:rFonts w:hint="default"/>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18">
    <w:nsid w:val="5D8F1382"/>
    <w:multiLevelType w:val="hybridMultilevel"/>
    <w:tmpl w:val="94D41178"/>
    <w:lvl w:ilvl="0" w:tplc="1E88D0B0">
      <w:start w:val="1"/>
      <w:numFmt w:val="decimal"/>
      <w:lvlText w:val="%1."/>
      <w:lvlJc w:val="left"/>
      <w:pPr>
        <w:ind w:left="504" w:hanging="360"/>
      </w:pPr>
      <w:rPr>
        <w:rFonts w:hint="default"/>
      </w:rPr>
    </w:lvl>
    <w:lvl w:ilvl="1" w:tplc="04090019" w:tentative="1">
      <w:start w:val="1"/>
      <w:numFmt w:val="ideographTraditional"/>
      <w:lvlText w:val="%2、"/>
      <w:lvlJc w:val="left"/>
      <w:pPr>
        <w:ind w:left="1104" w:hanging="480"/>
      </w:pPr>
    </w:lvl>
    <w:lvl w:ilvl="2" w:tplc="0409001B" w:tentative="1">
      <w:start w:val="1"/>
      <w:numFmt w:val="lowerRoman"/>
      <w:lvlText w:val="%3."/>
      <w:lvlJc w:val="right"/>
      <w:pPr>
        <w:ind w:left="1584" w:hanging="480"/>
      </w:pPr>
    </w:lvl>
    <w:lvl w:ilvl="3" w:tplc="0409000F" w:tentative="1">
      <w:start w:val="1"/>
      <w:numFmt w:val="decimal"/>
      <w:lvlText w:val="%4."/>
      <w:lvlJc w:val="left"/>
      <w:pPr>
        <w:ind w:left="2064" w:hanging="480"/>
      </w:pPr>
    </w:lvl>
    <w:lvl w:ilvl="4" w:tplc="04090019" w:tentative="1">
      <w:start w:val="1"/>
      <w:numFmt w:val="ideographTraditional"/>
      <w:lvlText w:val="%5、"/>
      <w:lvlJc w:val="left"/>
      <w:pPr>
        <w:ind w:left="2544" w:hanging="480"/>
      </w:pPr>
    </w:lvl>
    <w:lvl w:ilvl="5" w:tplc="0409001B" w:tentative="1">
      <w:start w:val="1"/>
      <w:numFmt w:val="lowerRoman"/>
      <w:lvlText w:val="%6."/>
      <w:lvlJc w:val="right"/>
      <w:pPr>
        <w:ind w:left="3024" w:hanging="480"/>
      </w:pPr>
    </w:lvl>
    <w:lvl w:ilvl="6" w:tplc="0409000F" w:tentative="1">
      <w:start w:val="1"/>
      <w:numFmt w:val="decimal"/>
      <w:lvlText w:val="%7."/>
      <w:lvlJc w:val="left"/>
      <w:pPr>
        <w:ind w:left="3504" w:hanging="480"/>
      </w:pPr>
    </w:lvl>
    <w:lvl w:ilvl="7" w:tplc="04090019" w:tentative="1">
      <w:start w:val="1"/>
      <w:numFmt w:val="ideographTraditional"/>
      <w:lvlText w:val="%8、"/>
      <w:lvlJc w:val="left"/>
      <w:pPr>
        <w:ind w:left="3984" w:hanging="480"/>
      </w:pPr>
    </w:lvl>
    <w:lvl w:ilvl="8" w:tplc="0409001B" w:tentative="1">
      <w:start w:val="1"/>
      <w:numFmt w:val="lowerRoman"/>
      <w:lvlText w:val="%9."/>
      <w:lvlJc w:val="right"/>
      <w:pPr>
        <w:ind w:left="4464" w:hanging="480"/>
      </w:pPr>
    </w:lvl>
  </w:abstractNum>
  <w:abstractNum w:abstractNumId="19">
    <w:nsid w:val="60A57187"/>
    <w:multiLevelType w:val="hybridMultilevel"/>
    <w:tmpl w:val="07F23F4A"/>
    <w:lvl w:ilvl="0" w:tplc="221E49FE">
      <w:start w:val="2"/>
      <w:numFmt w:val="bullet"/>
      <w:lvlText w:val="※"/>
      <w:lvlJc w:val="left"/>
      <w:pPr>
        <w:ind w:left="645" w:hanging="360"/>
      </w:pPr>
      <w:rPr>
        <w:rFonts w:ascii="標楷體" w:eastAsia="標楷體" w:hAnsi="標楷體" w:cs="Times New Roman" w:hint="eastAsia"/>
      </w:rPr>
    </w:lvl>
    <w:lvl w:ilvl="1" w:tplc="04090003" w:tentative="1">
      <w:start w:val="1"/>
      <w:numFmt w:val="bullet"/>
      <w:lvlText w:val=""/>
      <w:lvlJc w:val="left"/>
      <w:pPr>
        <w:ind w:left="1245" w:hanging="480"/>
      </w:pPr>
      <w:rPr>
        <w:rFonts w:ascii="Wingdings" w:hAnsi="Wingdings" w:hint="default"/>
      </w:rPr>
    </w:lvl>
    <w:lvl w:ilvl="2" w:tplc="04090005" w:tentative="1">
      <w:start w:val="1"/>
      <w:numFmt w:val="bullet"/>
      <w:lvlText w:val=""/>
      <w:lvlJc w:val="left"/>
      <w:pPr>
        <w:ind w:left="1725" w:hanging="480"/>
      </w:pPr>
      <w:rPr>
        <w:rFonts w:ascii="Wingdings" w:hAnsi="Wingdings" w:hint="default"/>
      </w:rPr>
    </w:lvl>
    <w:lvl w:ilvl="3" w:tplc="04090001" w:tentative="1">
      <w:start w:val="1"/>
      <w:numFmt w:val="bullet"/>
      <w:lvlText w:val=""/>
      <w:lvlJc w:val="left"/>
      <w:pPr>
        <w:ind w:left="2205" w:hanging="480"/>
      </w:pPr>
      <w:rPr>
        <w:rFonts w:ascii="Wingdings" w:hAnsi="Wingdings" w:hint="default"/>
      </w:rPr>
    </w:lvl>
    <w:lvl w:ilvl="4" w:tplc="04090003" w:tentative="1">
      <w:start w:val="1"/>
      <w:numFmt w:val="bullet"/>
      <w:lvlText w:val=""/>
      <w:lvlJc w:val="left"/>
      <w:pPr>
        <w:ind w:left="2685" w:hanging="480"/>
      </w:pPr>
      <w:rPr>
        <w:rFonts w:ascii="Wingdings" w:hAnsi="Wingdings" w:hint="default"/>
      </w:rPr>
    </w:lvl>
    <w:lvl w:ilvl="5" w:tplc="04090005" w:tentative="1">
      <w:start w:val="1"/>
      <w:numFmt w:val="bullet"/>
      <w:lvlText w:val=""/>
      <w:lvlJc w:val="left"/>
      <w:pPr>
        <w:ind w:left="3165" w:hanging="480"/>
      </w:pPr>
      <w:rPr>
        <w:rFonts w:ascii="Wingdings" w:hAnsi="Wingdings" w:hint="default"/>
      </w:rPr>
    </w:lvl>
    <w:lvl w:ilvl="6" w:tplc="04090001" w:tentative="1">
      <w:start w:val="1"/>
      <w:numFmt w:val="bullet"/>
      <w:lvlText w:val=""/>
      <w:lvlJc w:val="left"/>
      <w:pPr>
        <w:ind w:left="3645" w:hanging="480"/>
      </w:pPr>
      <w:rPr>
        <w:rFonts w:ascii="Wingdings" w:hAnsi="Wingdings" w:hint="default"/>
      </w:rPr>
    </w:lvl>
    <w:lvl w:ilvl="7" w:tplc="04090003" w:tentative="1">
      <w:start w:val="1"/>
      <w:numFmt w:val="bullet"/>
      <w:lvlText w:val=""/>
      <w:lvlJc w:val="left"/>
      <w:pPr>
        <w:ind w:left="4125" w:hanging="480"/>
      </w:pPr>
      <w:rPr>
        <w:rFonts w:ascii="Wingdings" w:hAnsi="Wingdings" w:hint="default"/>
      </w:rPr>
    </w:lvl>
    <w:lvl w:ilvl="8" w:tplc="04090005" w:tentative="1">
      <w:start w:val="1"/>
      <w:numFmt w:val="bullet"/>
      <w:lvlText w:val=""/>
      <w:lvlJc w:val="left"/>
      <w:pPr>
        <w:ind w:left="4605" w:hanging="480"/>
      </w:pPr>
      <w:rPr>
        <w:rFonts w:ascii="Wingdings" w:hAnsi="Wingdings" w:hint="default"/>
      </w:rPr>
    </w:lvl>
  </w:abstractNum>
  <w:abstractNum w:abstractNumId="20">
    <w:nsid w:val="631C77E5"/>
    <w:multiLevelType w:val="hybridMultilevel"/>
    <w:tmpl w:val="AEC2B6A8"/>
    <w:lvl w:ilvl="0" w:tplc="04090001">
      <w:start w:val="1"/>
      <w:numFmt w:val="bullet"/>
      <w:lvlText w:val=""/>
      <w:lvlJc w:val="left"/>
      <w:pPr>
        <w:ind w:left="481" w:hanging="480"/>
      </w:pPr>
      <w:rPr>
        <w:rFonts w:ascii="Wingdings" w:hAnsi="Wingdings" w:hint="default"/>
      </w:rPr>
    </w:lvl>
    <w:lvl w:ilvl="1" w:tplc="04090003" w:tentative="1">
      <w:start w:val="1"/>
      <w:numFmt w:val="bullet"/>
      <w:lvlText w:val=""/>
      <w:lvlJc w:val="left"/>
      <w:pPr>
        <w:ind w:left="961" w:hanging="480"/>
      </w:pPr>
      <w:rPr>
        <w:rFonts w:ascii="Wingdings" w:hAnsi="Wingdings" w:hint="default"/>
      </w:rPr>
    </w:lvl>
    <w:lvl w:ilvl="2" w:tplc="04090005">
      <w:start w:val="1"/>
      <w:numFmt w:val="bullet"/>
      <w:lvlText w:val=""/>
      <w:lvlJc w:val="left"/>
      <w:pPr>
        <w:ind w:left="1441" w:hanging="480"/>
      </w:pPr>
      <w:rPr>
        <w:rFonts w:ascii="Wingdings" w:hAnsi="Wingdings" w:hint="default"/>
      </w:rPr>
    </w:lvl>
    <w:lvl w:ilvl="3" w:tplc="04090001" w:tentative="1">
      <w:start w:val="1"/>
      <w:numFmt w:val="bullet"/>
      <w:lvlText w:val=""/>
      <w:lvlJc w:val="left"/>
      <w:pPr>
        <w:ind w:left="1921" w:hanging="480"/>
      </w:pPr>
      <w:rPr>
        <w:rFonts w:ascii="Wingdings" w:hAnsi="Wingdings" w:hint="default"/>
      </w:rPr>
    </w:lvl>
    <w:lvl w:ilvl="4" w:tplc="04090003" w:tentative="1">
      <w:start w:val="1"/>
      <w:numFmt w:val="bullet"/>
      <w:lvlText w:val=""/>
      <w:lvlJc w:val="left"/>
      <w:pPr>
        <w:ind w:left="2401" w:hanging="480"/>
      </w:pPr>
      <w:rPr>
        <w:rFonts w:ascii="Wingdings" w:hAnsi="Wingdings" w:hint="default"/>
      </w:rPr>
    </w:lvl>
    <w:lvl w:ilvl="5" w:tplc="04090005" w:tentative="1">
      <w:start w:val="1"/>
      <w:numFmt w:val="bullet"/>
      <w:lvlText w:val=""/>
      <w:lvlJc w:val="left"/>
      <w:pPr>
        <w:ind w:left="2881" w:hanging="480"/>
      </w:pPr>
      <w:rPr>
        <w:rFonts w:ascii="Wingdings" w:hAnsi="Wingdings" w:hint="default"/>
      </w:rPr>
    </w:lvl>
    <w:lvl w:ilvl="6" w:tplc="04090001" w:tentative="1">
      <w:start w:val="1"/>
      <w:numFmt w:val="bullet"/>
      <w:lvlText w:val=""/>
      <w:lvlJc w:val="left"/>
      <w:pPr>
        <w:ind w:left="3361" w:hanging="480"/>
      </w:pPr>
      <w:rPr>
        <w:rFonts w:ascii="Wingdings" w:hAnsi="Wingdings" w:hint="default"/>
      </w:rPr>
    </w:lvl>
    <w:lvl w:ilvl="7" w:tplc="04090003" w:tentative="1">
      <w:start w:val="1"/>
      <w:numFmt w:val="bullet"/>
      <w:lvlText w:val=""/>
      <w:lvlJc w:val="left"/>
      <w:pPr>
        <w:ind w:left="3841" w:hanging="480"/>
      </w:pPr>
      <w:rPr>
        <w:rFonts w:ascii="Wingdings" w:hAnsi="Wingdings" w:hint="default"/>
      </w:rPr>
    </w:lvl>
    <w:lvl w:ilvl="8" w:tplc="04090005" w:tentative="1">
      <w:start w:val="1"/>
      <w:numFmt w:val="bullet"/>
      <w:lvlText w:val=""/>
      <w:lvlJc w:val="left"/>
      <w:pPr>
        <w:ind w:left="4321" w:hanging="480"/>
      </w:pPr>
      <w:rPr>
        <w:rFonts w:ascii="Wingdings" w:hAnsi="Wingdings" w:hint="default"/>
      </w:rPr>
    </w:lvl>
  </w:abstractNum>
  <w:abstractNum w:abstractNumId="21">
    <w:nsid w:val="6526289C"/>
    <w:multiLevelType w:val="hybridMultilevel"/>
    <w:tmpl w:val="D37A85C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nsid w:val="73B65A21"/>
    <w:multiLevelType w:val="hybridMultilevel"/>
    <w:tmpl w:val="DDC8FC7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nsid w:val="74897DAC"/>
    <w:multiLevelType w:val="hybridMultilevel"/>
    <w:tmpl w:val="5302DFD4"/>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nsid w:val="78D2624F"/>
    <w:multiLevelType w:val="hybridMultilevel"/>
    <w:tmpl w:val="8694578C"/>
    <w:lvl w:ilvl="0" w:tplc="E658402E">
      <w:start w:val="1"/>
      <w:numFmt w:val="bullet"/>
      <w:lvlText w:val="•"/>
      <w:lvlJc w:val="left"/>
      <w:pPr>
        <w:tabs>
          <w:tab w:val="num" w:pos="720"/>
        </w:tabs>
        <w:ind w:left="720" w:hanging="360"/>
      </w:pPr>
      <w:rPr>
        <w:rFonts w:ascii="新細明體" w:hAnsi="新細明體" w:hint="default"/>
      </w:rPr>
    </w:lvl>
    <w:lvl w:ilvl="1" w:tplc="7E72614A" w:tentative="1">
      <w:start w:val="1"/>
      <w:numFmt w:val="bullet"/>
      <w:lvlText w:val="•"/>
      <w:lvlJc w:val="left"/>
      <w:pPr>
        <w:tabs>
          <w:tab w:val="num" w:pos="1440"/>
        </w:tabs>
        <w:ind w:left="1440" w:hanging="360"/>
      </w:pPr>
      <w:rPr>
        <w:rFonts w:ascii="新細明體" w:hAnsi="新細明體" w:hint="default"/>
      </w:rPr>
    </w:lvl>
    <w:lvl w:ilvl="2" w:tplc="B4745406" w:tentative="1">
      <w:start w:val="1"/>
      <w:numFmt w:val="bullet"/>
      <w:lvlText w:val="•"/>
      <w:lvlJc w:val="left"/>
      <w:pPr>
        <w:tabs>
          <w:tab w:val="num" w:pos="2160"/>
        </w:tabs>
        <w:ind w:left="2160" w:hanging="360"/>
      </w:pPr>
      <w:rPr>
        <w:rFonts w:ascii="新細明體" w:hAnsi="新細明體" w:hint="default"/>
      </w:rPr>
    </w:lvl>
    <w:lvl w:ilvl="3" w:tplc="E39A1C58" w:tentative="1">
      <w:start w:val="1"/>
      <w:numFmt w:val="bullet"/>
      <w:lvlText w:val="•"/>
      <w:lvlJc w:val="left"/>
      <w:pPr>
        <w:tabs>
          <w:tab w:val="num" w:pos="2880"/>
        </w:tabs>
        <w:ind w:left="2880" w:hanging="360"/>
      </w:pPr>
      <w:rPr>
        <w:rFonts w:ascii="新細明體" w:hAnsi="新細明體" w:hint="default"/>
      </w:rPr>
    </w:lvl>
    <w:lvl w:ilvl="4" w:tplc="9E247324" w:tentative="1">
      <w:start w:val="1"/>
      <w:numFmt w:val="bullet"/>
      <w:lvlText w:val="•"/>
      <w:lvlJc w:val="left"/>
      <w:pPr>
        <w:tabs>
          <w:tab w:val="num" w:pos="3600"/>
        </w:tabs>
        <w:ind w:left="3600" w:hanging="360"/>
      </w:pPr>
      <w:rPr>
        <w:rFonts w:ascii="新細明體" w:hAnsi="新細明體" w:hint="default"/>
      </w:rPr>
    </w:lvl>
    <w:lvl w:ilvl="5" w:tplc="CC8839E4" w:tentative="1">
      <w:start w:val="1"/>
      <w:numFmt w:val="bullet"/>
      <w:lvlText w:val="•"/>
      <w:lvlJc w:val="left"/>
      <w:pPr>
        <w:tabs>
          <w:tab w:val="num" w:pos="4320"/>
        </w:tabs>
        <w:ind w:left="4320" w:hanging="360"/>
      </w:pPr>
      <w:rPr>
        <w:rFonts w:ascii="新細明體" w:hAnsi="新細明體" w:hint="default"/>
      </w:rPr>
    </w:lvl>
    <w:lvl w:ilvl="6" w:tplc="31FAA128" w:tentative="1">
      <w:start w:val="1"/>
      <w:numFmt w:val="bullet"/>
      <w:lvlText w:val="•"/>
      <w:lvlJc w:val="left"/>
      <w:pPr>
        <w:tabs>
          <w:tab w:val="num" w:pos="5040"/>
        </w:tabs>
        <w:ind w:left="5040" w:hanging="360"/>
      </w:pPr>
      <w:rPr>
        <w:rFonts w:ascii="新細明體" w:hAnsi="新細明體" w:hint="default"/>
      </w:rPr>
    </w:lvl>
    <w:lvl w:ilvl="7" w:tplc="F73666A0" w:tentative="1">
      <w:start w:val="1"/>
      <w:numFmt w:val="bullet"/>
      <w:lvlText w:val="•"/>
      <w:lvlJc w:val="left"/>
      <w:pPr>
        <w:tabs>
          <w:tab w:val="num" w:pos="5760"/>
        </w:tabs>
        <w:ind w:left="5760" w:hanging="360"/>
      </w:pPr>
      <w:rPr>
        <w:rFonts w:ascii="新細明體" w:hAnsi="新細明體" w:hint="default"/>
      </w:rPr>
    </w:lvl>
    <w:lvl w:ilvl="8" w:tplc="8DB4C754" w:tentative="1">
      <w:start w:val="1"/>
      <w:numFmt w:val="bullet"/>
      <w:lvlText w:val="•"/>
      <w:lvlJc w:val="left"/>
      <w:pPr>
        <w:tabs>
          <w:tab w:val="num" w:pos="6480"/>
        </w:tabs>
        <w:ind w:left="6480" w:hanging="360"/>
      </w:pPr>
      <w:rPr>
        <w:rFonts w:ascii="新細明體" w:hAnsi="新細明體" w:hint="default"/>
      </w:rPr>
    </w:lvl>
  </w:abstractNum>
  <w:abstractNum w:abstractNumId="25">
    <w:nsid w:val="78F76103"/>
    <w:multiLevelType w:val="hybridMultilevel"/>
    <w:tmpl w:val="17F431E8"/>
    <w:lvl w:ilvl="0" w:tplc="8DD0E356">
      <w:start w:val="1"/>
      <w:numFmt w:val="decimal"/>
      <w:lvlText w:val="(%1)"/>
      <w:lvlJc w:val="left"/>
      <w:pPr>
        <w:ind w:left="720" w:hanging="48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6">
    <w:nsid w:val="7B413D1C"/>
    <w:multiLevelType w:val="hybridMultilevel"/>
    <w:tmpl w:val="160652A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3"/>
  </w:num>
  <w:num w:numId="2">
    <w:abstractNumId w:val="10"/>
  </w:num>
  <w:num w:numId="3">
    <w:abstractNumId w:val="3"/>
  </w:num>
  <w:num w:numId="4">
    <w:abstractNumId w:val="25"/>
  </w:num>
  <w:num w:numId="5">
    <w:abstractNumId w:val="5"/>
  </w:num>
  <w:num w:numId="6">
    <w:abstractNumId w:val="8"/>
  </w:num>
  <w:num w:numId="7">
    <w:abstractNumId w:val="15"/>
  </w:num>
  <w:num w:numId="8">
    <w:abstractNumId w:val="14"/>
  </w:num>
  <w:num w:numId="9">
    <w:abstractNumId w:val="13"/>
  </w:num>
  <w:num w:numId="10">
    <w:abstractNumId w:val="1"/>
  </w:num>
  <w:num w:numId="11">
    <w:abstractNumId w:val="24"/>
  </w:num>
  <w:num w:numId="12">
    <w:abstractNumId w:val="19"/>
  </w:num>
  <w:num w:numId="13">
    <w:abstractNumId w:val="2"/>
  </w:num>
  <w:num w:numId="14">
    <w:abstractNumId w:val="9"/>
  </w:num>
  <w:num w:numId="15">
    <w:abstractNumId w:val="0"/>
  </w:num>
  <w:num w:numId="16">
    <w:abstractNumId w:val="0"/>
  </w:num>
  <w:num w:numId="17">
    <w:abstractNumId w:val="0"/>
  </w:num>
  <w:num w:numId="18">
    <w:abstractNumId w:val="0"/>
  </w:num>
  <w:num w:numId="19">
    <w:abstractNumId w:val="12"/>
  </w:num>
  <w:num w:numId="20">
    <w:abstractNumId w:val="0"/>
  </w:num>
  <w:num w:numId="21">
    <w:abstractNumId w:val="0"/>
  </w:num>
  <w:num w:numId="22">
    <w:abstractNumId w:val="0"/>
  </w:num>
  <w:num w:numId="23">
    <w:abstractNumId w:val="0"/>
  </w:num>
  <w:num w:numId="24">
    <w:abstractNumId w:val="7"/>
  </w:num>
  <w:num w:numId="25">
    <w:abstractNumId w:val="0"/>
  </w:num>
  <w:num w:numId="26">
    <w:abstractNumId w:val="16"/>
  </w:num>
  <w:num w:numId="27">
    <w:abstractNumId w:val="22"/>
  </w:num>
  <w:num w:numId="28">
    <w:abstractNumId w:val="0"/>
  </w:num>
  <w:num w:numId="29">
    <w:abstractNumId w:val="4"/>
  </w:num>
  <w:num w:numId="30">
    <w:abstractNumId w:val="0"/>
  </w:num>
  <w:num w:numId="31">
    <w:abstractNumId w:val="17"/>
  </w:num>
  <w:num w:numId="32">
    <w:abstractNumId w:val="0"/>
  </w:num>
  <w:num w:numId="33">
    <w:abstractNumId w:val="20"/>
  </w:num>
  <w:num w:numId="34">
    <w:abstractNumId w:val="11"/>
  </w:num>
  <w:num w:numId="35">
    <w:abstractNumId w:val="0"/>
  </w:num>
  <w:num w:numId="36">
    <w:abstractNumId w:val="6"/>
  </w:num>
  <w:num w:numId="37">
    <w:abstractNumId w:val="0"/>
  </w:num>
  <w:num w:numId="38">
    <w:abstractNumId w:val="18"/>
  </w:num>
  <w:num w:numId="39">
    <w:abstractNumId w:val="0"/>
  </w:num>
  <w:num w:numId="40">
    <w:abstractNumId w:val="0"/>
  </w:num>
  <w:num w:numId="41">
    <w:abstractNumId w:val="0"/>
  </w:num>
  <w:num w:numId="42">
    <w:abstractNumId w:val="21"/>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B3D"/>
    <w:rsid w:val="00003C69"/>
    <w:rsid w:val="0000645B"/>
    <w:rsid w:val="000126BB"/>
    <w:rsid w:val="00015910"/>
    <w:rsid w:val="000159A5"/>
    <w:rsid w:val="00023A3A"/>
    <w:rsid w:val="00024161"/>
    <w:rsid w:val="00033C85"/>
    <w:rsid w:val="00034259"/>
    <w:rsid w:val="00042502"/>
    <w:rsid w:val="000427D0"/>
    <w:rsid w:val="00053C23"/>
    <w:rsid w:val="00053EDB"/>
    <w:rsid w:val="00060E2B"/>
    <w:rsid w:val="000644EB"/>
    <w:rsid w:val="000658BD"/>
    <w:rsid w:val="00066DF0"/>
    <w:rsid w:val="00071592"/>
    <w:rsid w:val="00076E42"/>
    <w:rsid w:val="0008167D"/>
    <w:rsid w:val="00082048"/>
    <w:rsid w:val="000829A7"/>
    <w:rsid w:val="00082EE1"/>
    <w:rsid w:val="00093F9F"/>
    <w:rsid w:val="00094889"/>
    <w:rsid w:val="00095E61"/>
    <w:rsid w:val="000D0DA9"/>
    <w:rsid w:val="000D475E"/>
    <w:rsid w:val="000D6A54"/>
    <w:rsid w:val="000E26CA"/>
    <w:rsid w:val="000F7547"/>
    <w:rsid w:val="00102DBD"/>
    <w:rsid w:val="00110946"/>
    <w:rsid w:val="00111CE5"/>
    <w:rsid w:val="00113300"/>
    <w:rsid w:val="00113CD1"/>
    <w:rsid w:val="00114744"/>
    <w:rsid w:val="00116D02"/>
    <w:rsid w:val="0012015B"/>
    <w:rsid w:val="00126177"/>
    <w:rsid w:val="00131F11"/>
    <w:rsid w:val="00131FCE"/>
    <w:rsid w:val="00133903"/>
    <w:rsid w:val="001427A9"/>
    <w:rsid w:val="00161C61"/>
    <w:rsid w:val="00164C9D"/>
    <w:rsid w:val="00182685"/>
    <w:rsid w:val="00194C59"/>
    <w:rsid w:val="001A25FE"/>
    <w:rsid w:val="001A28E7"/>
    <w:rsid w:val="001A3795"/>
    <w:rsid w:val="001A517D"/>
    <w:rsid w:val="001B276C"/>
    <w:rsid w:val="001C1392"/>
    <w:rsid w:val="001C212B"/>
    <w:rsid w:val="001C22C9"/>
    <w:rsid w:val="001C7C81"/>
    <w:rsid w:val="001D54B7"/>
    <w:rsid w:val="001D5D7E"/>
    <w:rsid w:val="001D7923"/>
    <w:rsid w:val="001E78E5"/>
    <w:rsid w:val="001F0D1B"/>
    <w:rsid w:val="001F5227"/>
    <w:rsid w:val="00202158"/>
    <w:rsid w:val="002128A1"/>
    <w:rsid w:val="00213405"/>
    <w:rsid w:val="00217112"/>
    <w:rsid w:val="002219E0"/>
    <w:rsid w:val="002233E1"/>
    <w:rsid w:val="00233547"/>
    <w:rsid w:val="00244AEC"/>
    <w:rsid w:val="00245EA4"/>
    <w:rsid w:val="002622E5"/>
    <w:rsid w:val="00262FA9"/>
    <w:rsid w:val="00263203"/>
    <w:rsid w:val="00280DFB"/>
    <w:rsid w:val="00284318"/>
    <w:rsid w:val="002941E6"/>
    <w:rsid w:val="00297CF5"/>
    <w:rsid w:val="002A0665"/>
    <w:rsid w:val="002A168D"/>
    <w:rsid w:val="002B1B0A"/>
    <w:rsid w:val="002B6E5D"/>
    <w:rsid w:val="002C5856"/>
    <w:rsid w:val="002D366B"/>
    <w:rsid w:val="002D45DE"/>
    <w:rsid w:val="002E1E8F"/>
    <w:rsid w:val="002E3E53"/>
    <w:rsid w:val="002E469A"/>
    <w:rsid w:val="002F260A"/>
    <w:rsid w:val="002F5088"/>
    <w:rsid w:val="002F723D"/>
    <w:rsid w:val="00303F3C"/>
    <w:rsid w:val="00310A79"/>
    <w:rsid w:val="00311450"/>
    <w:rsid w:val="00313049"/>
    <w:rsid w:val="003136C6"/>
    <w:rsid w:val="00323290"/>
    <w:rsid w:val="00334A27"/>
    <w:rsid w:val="003368FC"/>
    <w:rsid w:val="003410A6"/>
    <w:rsid w:val="00343466"/>
    <w:rsid w:val="00347396"/>
    <w:rsid w:val="00361713"/>
    <w:rsid w:val="00363EA1"/>
    <w:rsid w:val="003721C3"/>
    <w:rsid w:val="0037684B"/>
    <w:rsid w:val="00387D66"/>
    <w:rsid w:val="003972A5"/>
    <w:rsid w:val="003A1BAE"/>
    <w:rsid w:val="003A1BC0"/>
    <w:rsid w:val="003A34EB"/>
    <w:rsid w:val="003A378E"/>
    <w:rsid w:val="003A514C"/>
    <w:rsid w:val="003B1066"/>
    <w:rsid w:val="003B363C"/>
    <w:rsid w:val="003B6961"/>
    <w:rsid w:val="003C2156"/>
    <w:rsid w:val="003C2A36"/>
    <w:rsid w:val="003C3BA0"/>
    <w:rsid w:val="003C42DF"/>
    <w:rsid w:val="003C6C55"/>
    <w:rsid w:val="003D2D32"/>
    <w:rsid w:val="003D45E2"/>
    <w:rsid w:val="003E13F6"/>
    <w:rsid w:val="003E705B"/>
    <w:rsid w:val="003F0456"/>
    <w:rsid w:val="003F60A5"/>
    <w:rsid w:val="00401975"/>
    <w:rsid w:val="0040201F"/>
    <w:rsid w:val="0040337B"/>
    <w:rsid w:val="004060D0"/>
    <w:rsid w:val="0040615C"/>
    <w:rsid w:val="0040731F"/>
    <w:rsid w:val="00407B16"/>
    <w:rsid w:val="00411738"/>
    <w:rsid w:val="0042005A"/>
    <w:rsid w:val="00424D41"/>
    <w:rsid w:val="004323B6"/>
    <w:rsid w:val="00433A86"/>
    <w:rsid w:val="00446729"/>
    <w:rsid w:val="00452816"/>
    <w:rsid w:val="00453518"/>
    <w:rsid w:val="00462243"/>
    <w:rsid w:val="004671D0"/>
    <w:rsid w:val="00473A51"/>
    <w:rsid w:val="00473CC9"/>
    <w:rsid w:val="00473E86"/>
    <w:rsid w:val="00474D6B"/>
    <w:rsid w:val="00480D77"/>
    <w:rsid w:val="004829C5"/>
    <w:rsid w:val="00482A6E"/>
    <w:rsid w:val="00486519"/>
    <w:rsid w:val="0049339E"/>
    <w:rsid w:val="004A202F"/>
    <w:rsid w:val="004A5FDF"/>
    <w:rsid w:val="004B1386"/>
    <w:rsid w:val="004B23F4"/>
    <w:rsid w:val="004B2C67"/>
    <w:rsid w:val="004B4D26"/>
    <w:rsid w:val="004B59E6"/>
    <w:rsid w:val="004B7262"/>
    <w:rsid w:val="004C0BAA"/>
    <w:rsid w:val="004C2FCA"/>
    <w:rsid w:val="004C793A"/>
    <w:rsid w:val="004D04CE"/>
    <w:rsid w:val="004D0E52"/>
    <w:rsid w:val="004D7004"/>
    <w:rsid w:val="004E0403"/>
    <w:rsid w:val="004E258C"/>
    <w:rsid w:val="004F101E"/>
    <w:rsid w:val="004F3E01"/>
    <w:rsid w:val="00502786"/>
    <w:rsid w:val="0050704F"/>
    <w:rsid w:val="00512054"/>
    <w:rsid w:val="00523813"/>
    <w:rsid w:val="00530A23"/>
    <w:rsid w:val="005350F2"/>
    <w:rsid w:val="00535C0F"/>
    <w:rsid w:val="005370DB"/>
    <w:rsid w:val="005426D9"/>
    <w:rsid w:val="00547C3F"/>
    <w:rsid w:val="005516FA"/>
    <w:rsid w:val="00551AEB"/>
    <w:rsid w:val="00553AD1"/>
    <w:rsid w:val="005609BB"/>
    <w:rsid w:val="005630F9"/>
    <w:rsid w:val="0058171F"/>
    <w:rsid w:val="0058362B"/>
    <w:rsid w:val="00583CC1"/>
    <w:rsid w:val="0058414A"/>
    <w:rsid w:val="0059063A"/>
    <w:rsid w:val="00593341"/>
    <w:rsid w:val="00594159"/>
    <w:rsid w:val="00596529"/>
    <w:rsid w:val="00596E7C"/>
    <w:rsid w:val="005A07C3"/>
    <w:rsid w:val="005A5BBA"/>
    <w:rsid w:val="005B08A4"/>
    <w:rsid w:val="005C435B"/>
    <w:rsid w:val="005C4CF2"/>
    <w:rsid w:val="005E2235"/>
    <w:rsid w:val="005F6E62"/>
    <w:rsid w:val="005F7352"/>
    <w:rsid w:val="006055EC"/>
    <w:rsid w:val="00611EB9"/>
    <w:rsid w:val="0062223F"/>
    <w:rsid w:val="006224A3"/>
    <w:rsid w:val="0062304A"/>
    <w:rsid w:val="0062319A"/>
    <w:rsid w:val="00627C44"/>
    <w:rsid w:val="00635441"/>
    <w:rsid w:val="0063693B"/>
    <w:rsid w:val="00646B74"/>
    <w:rsid w:val="00647A09"/>
    <w:rsid w:val="006510C5"/>
    <w:rsid w:val="00670E59"/>
    <w:rsid w:val="00674732"/>
    <w:rsid w:val="006876BB"/>
    <w:rsid w:val="006902EB"/>
    <w:rsid w:val="00690957"/>
    <w:rsid w:val="006951DA"/>
    <w:rsid w:val="006957DD"/>
    <w:rsid w:val="0069765F"/>
    <w:rsid w:val="006A40C4"/>
    <w:rsid w:val="006A599B"/>
    <w:rsid w:val="006A73EE"/>
    <w:rsid w:val="006B3806"/>
    <w:rsid w:val="006B3DEF"/>
    <w:rsid w:val="006B55CA"/>
    <w:rsid w:val="006B64B0"/>
    <w:rsid w:val="006B703A"/>
    <w:rsid w:val="006B7B37"/>
    <w:rsid w:val="006D405E"/>
    <w:rsid w:val="006F11B1"/>
    <w:rsid w:val="006F34FE"/>
    <w:rsid w:val="006F653D"/>
    <w:rsid w:val="00700E87"/>
    <w:rsid w:val="007014DB"/>
    <w:rsid w:val="00701E57"/>
    <w:rsid w:val="007042F4"/>
    <w:rsid w:val="007050E4"/>
    <w:rsid w:val="007142EC"/>
    <w:rsid w:val="007158DF"/>
    <w:rsid w:val="00720362"/>
    <w:rsid w:val="00725DC7"/>
    <w:rsid w:val="007264F2"/>
    <w:rsid w:val="00732218"/>
    <w:rsid w:val="00732971"/>
    <w:rsid w:val="00741B40"/>
    <w:rsid w:val="00741C29"/>
    <w:rsid w:val="00744348"/>
    <w:rsid w:val="007479A3"/>
    <w:rsid w:val="00753F74"/>
    <w:rsid w:val="00761D47"/>
    <w:rsid w:val="0076412C"/>
    <w:rsid w:val="0076677A"/>
    <w:rsid w:val="00770854"/>
    <w:rsid w:val="007730ED"/>
    <w:rsid w:val="007755A4"/>
    <w:rsid w:val="00777937"/>
    <w:rsid w:val="00783C7B"/>
    <w:rsid w:val="00786C37"/>
    <w:rsid w:val="007A68AC"/>
    <w:rsid w:val="007A7C3F"/>
    <w:rsid w:val="007B0710"/>
    <w:rsid w:val="007B0A83"/>
    <w:rsid w:val="007B4C82"/>
    <w:rsid w:val="007B4D53"/>
    <w:rsid w:val="007C662A"/>
    <w:rsid w:val="007E2AA8"/>
    <w:rsid w:val="007E4F9B"/>
    <w:rsid w:val="007F4483"/>
    <w:rsid w:val="007F4EE7"/>
    <w:rsid w:val="007F4FA5"/>
    <w:rsid w:val="00801C2A"/>
    <w:rsid w:val="00803B9F"/>
    <w:rsid w:val="0080419D"/>
    <w:rsid w:val="0080739A"/>
    <w:rsid w:val="008112F8"/>
    <w:rsid w:val="00811EEB"/>
    <w:rsid w:val="00813417"/>
    <w:rsid w:val="0081752D"/>
    <w:rsid w:val="0085003B"/>
    <w:rsid w:val="008527A1"/>
    <w:rsid w:val="00856742"/>
    <w:rsid w:val="0086086E"/>
    <w:rsid w:val="00865A10"/>
    <w:rsid w:val="008677AF"/>
    <w:rsid w:val="008758B3"/>
    <w:rsid w:val="00875BB7"/>
    <w:rsid w:val="00880A60"/>
    <w:rsid w:val="008822FA"/>
    <w:rsid w:val="0088424A"/>
    <w:rsid w:val="00887D9A"/>
    <w:rsid w:val="008A3A0C"/>
    <w:rsid w:val="008A5339"/>
    <w:rsid w:val="008A5C29"/>
    <w:rsid w:val="008B32A9"/>
    <w:rsid w:val="008C221C"/>
    <w:rsid w:val="008C3405"/>
    <w:rsid w:val="008D0E13"/>
    <w:rsid w:val="008D7788"/>
    <w:rsid w:val="008D7E02"/>
    <w:rsid w:val="008E34D4"/>
    <w:rsid w:val="008E3D8D"/>
    <w:rsid w:val="008F4C67"/>
    <w:rsid w:val="008F520B"/>
    <w:rsid w:val="00906D8A"/>
    <w:rsid w:val="00907365"/>
    <w:rsid w:val="0091047A"/>
    <w:rsid w:val="00911E60"/>
    <w:rsid w:val="009220BD"/>
    <w:rsid w:val="00932E6D"/>
    <w:rsid w:val="00935656"/>
    <w:rsid w:val="009443CC"/>
    <w:rsid w:val="00946A05"/>
    <w:rsid w:val="00947217"/>
    <w:rsid w:val="00956A5E"/>
    <w:rsid w:val="009601EB"/>
    <w:rsid w:val="009641F5"/>
    <w:rsid w:val="0097215D"/>
    <w:rsid w:val="00981128"/>
    <w:rsid w:val="00984F55"/>
    <w:rsid w:val="009858EF"/>
    <w:rsid w:val="00990A42"/>
    <w:rsid w:val="009921F6"/>
    <w:rsid w:val="00993FA9"/>
    <w:rsid w:val="00996363"/>
    <w:rsid w:val="00996BE7"/>
    <w:rsid w:val="009A1305"/>
    <w:rsid w:val="009B1784"/>
    <w:rsid w:val="009B40B3"/>
    <w:rsid w:val="009C19D2"/>
    <w:rsid w:val="009D5FDE"/>
    <w:rsid w:val="009E3016"/>
    <w:rsid w:val="009E539A"/>
    <w:rsid w:val="009E6050"/>
    <w:rsid w:val="009F19B8"/>
    <w:rsid w:val="00A038D1"/>
    <w:rsid w:val="00A066F9"/>
    <w:rsid w:val="00A11AC9"/>
    <w:rsid w:val="00A11F04"/>
    <w:rsid w:val="00A12E83"/>
    <w:rsid w:val="00A257A6"/>
    <w:rsid w:val="00A342DE"/>
    <w:rsid w:val="00A35547"/>
    <w:rsid w:val="00A54B30"/>
    <w:rsid w:val="00A61304"/>
    <w:rsid w:val="00A6181E"/>
    <w:rsid w:val="00A6640E"/>
    <w:rsid w:val="00A66972"/>
    <w:rsid w:val="00A66ED0"/>
    <w:rsid w:val="00A7053E"/>
    <w:rsid w:val="00A70C59"/>
    <w:rsid w:val="00A72480"/>
    <w:rsid w:val="00A8670B"/>
    <w:rsid w:val="00A86D47"/>
    <w:rsid w:val="00A87F4D"/>
    <w:rsid w:val="00AA195B"/>
    <w:rsid w:val="00AA40B8"/>
    <w:rsid w:val="00AA712F"/>
    <w:rsid w:val="00AB08DE"/>
    <w:rsid w:val="00AB4BDF"/>
    <w:rsid w:val="00AB5F28"/>
    <w:rsid w:val="00AC5A93"/>
    <w:rsid w:val="00AD454D"/>
    <w:rsid w:val="00AE00A8"/>
    <w:rsid w:val="00AE091C"/>
    <w:rsid w:val="00AE28AC"/>
    <w:rsid w:val="00AE3460"/>
    <w:rsid w:val="00AE3A83"/>
    <w:rsid w:val="00AF6202"/>
    <w:rsid w:val="00B01163"/>
    <w:rsid w:val="00B0736B"/>
    <w:rsid w:val="00B14789"/>
    <w:rsid w:val="00B155EC"/>
    <w:rsid w:val="00B15839"/>
    <w:rsid w:val="00B31177"/>
    <w:rsid w:val="00B42D71"/>
    <w:rsid w:val="00B43D03"/>
    <w:rsid w:val="00B510C9"/>
    <w:rsid w:val="00B5200B"/>
    <w:rsid w:val="00B62339"/>
    <w:rsid w:val="00B64988"/>
    <w:rsid w:val="00B64A43"/>
    <w:rsid w:val="00B65742"/>
    <w:rsid w:val="00B65CC1"/>
    <w:rsid w:val="00B7292A"/>
    <w:rsid w:val="00B73464"/>
    <w:rsid w:val="00B962C2"/>
    <w:rsid w:val="00B963B9"/>
    <w:rsid w:val="00BB5B32"/>
    <w:rsid w:val="00BC5364"/>
    <w:rsid w:val="00BD24F3"/>
    <w:rsid w:val="00BD2B11"/>
    <w:rsid w:val="00BD3994"/>
    <w:rsid w:val="00BD698A"/>
    <w:rsid w:val="00BE0719"/>
    <w:rsid w:val="00BE098A"/>
    <w:rsid w:val="00BE40F7"/>
    <w:rsid w:val="00BF177D"/>
    <w:rsid w:val="00BF4896"/>
    <w:rsid w:val="00BF6C57"/>
    <w:rsid w:val="00C0562F"/>
    <w:rsid w:val="00C10DF9"/>
    <w:rsid w:val="00C112BD"/>
    <w:rsid w:val="00C135C8"/>
    <w:rsid w:val="00C22FC6"/>
    <w:rsid w:val="00C32051"/>
    <w:rsid w:val="00C32608"/>
    <w:rsid w:val="00C41C4E"/>
    <w:rsid w:val="00C56E41"/>
    <w:rsid w:val="00C64432"/>
    <w:rsid w:val="00C7128A"/>
    <w:rsid w:val="00C71B92"/>
    <w:rsid w:val="00C75ABE"/>
    <w:rsid w:val="00C75D71"/>
    <w:rsid w:val="00C76DC8"/>
    <w:rsid w:val="00C770CB"/>
    <w:rsid w:val="00C84A36"/>
    <w:rsid w:val="00C86426"/>
    <w:rsid w:val="00C86505"/>
    <w:rsid w:val="00C875A5"/>
    <w:rsid w:val="00C943A9"/>
    <w:rsid w:val="00CA0567"/>
    <w:rsid w:val="00CA326D"/>
    <w:rsid w:val="00CA597C"/>
    <w:rsid w:val="00CC0CE5"/>
    <w:rsid w:val="00CC4382"/>
    <w:rsid w:val="00CD7F3E"/>
    <w:rsid w:val="00CE038D"/>
    <w:rsid w:val="00CE3325"/>
    <w:rsid w:val="00CE55EF"/>
    <w:rsid w:val="00CE7499"/>
    <w:rsid w:val="00CF1225"/>
    <w:rsid w:val="00CF1BD3"/>
    <w:rsid w:val="00CF3AE8"/>
    <w:rsid w:val="00D010DA"/>
    <w:rsid w:val="00D04016"/>
    <w:rsid w:val="00D1468E"/>
    <w:rsid w:val="00D146F1"/>
    <w:rsid w:val="00D16F92"/>
    <w:rsid w:val="00D20C1D"/>
    <w:rsid w:val="00D25DEF"/>
    <w:rsid w:val="00D27159"/>
    <w:rsid w:val="00D32A79"/>
    <w:rsid w:val="00D3679F"/>
    <w:rsid w:val="00D407E5"/>
    <w:rsid w:val="00D53CF7"/>
    <w:rsid w:val="00D621E9"/>
    <w:rsid w:val="00D737B5"/>
    <w:rsid w:val="00D944BB"/>
    <w:rsid w:val="00DB0635"/>
    <w:rsid w:val="00DB2F89"/>
    <w:rsid w:val="00DB4B94"/>
    <w:rsid w:val="00DB7F7E"/>
    <w:rsid w:val="00DC4F7B"/>
    <w:rsid w:val="00DC68F0"/>
    <w:rsid w:val="00DD5088"/>
    <w:rsid w:val="00DE21F6"/>
    <w:rsid w:val="00DE3787"/>
    <w:rsid w:val="00DF2805"/>
    <w:rsid w:val="00DF6364"/>
    <w:rsid w:val="00E05288"/>
    <w:rsid w:val="00E05BD1"/>
    <w:rsid w:val="00E07417"/>
    <w:rsid w:val="00E10976"/>
    <w:rsid w:val="00E24C75"/>
    <w:rsid w:val="00E31C91"/>
    <w:rsid w:val="00E3477B"/>
    <w:rsid w:val="00E4033A"/>
    <w:rsid w:val="00E4120B"/>
    <w:rsid w:val="00E4141E"/>
    <w:rsid w:val="00E450AE"/>
    <w:rsid w:val="00E451DE"/>
    <w:rsid w:val="00E470EB"/>
    <w:rsid w:val="00E53167"/>
    <w:rsid w:val="00E55A19"/>
    <w:rsid w:val="00E563CE"/>
    <w:rsid w:val="00E57008"/>
    <w:rsid w:val="00E77459"/>
    <w:rsid w:val="00E778E0"/>
    <w:rsid w:val="00E830E6"/>
    <w:rsid w:val="00E83A71"/>
    <w:rsid w:val="00E84105"/>
    <w:rsid w:val="00EA47D7"/>
    <w:rsid w:val="00EA65BF"/>
    <w:rsid w:val="00EB012C"/>
    <w:rsid w:val="00EB323F"/>
    <w:rsid w:val="00EB44E1"/>
    <w:rsid w:val="00EB78C6"/>
    <w:rsid w:val="00EC663A"/>
    <w:rsid w:val="00ED1E26"/>
    <w:rsid w:val="00EE1FB1"/>
    <w:rsid w:val="00EE5B3D"/>
    <w:rsid w:val="00EF5996"/>
    <w:rsid w:val="00F02A05"/>
    <w:rsid w:val="00F067E9"/>
    <w:rsid w:val="00F27B52"/>
    <w:rsid w:val="00F3339E"/>
    <w:rsid w:val="00F34071"/>
    <w:rsid w:val="00F40F1B"/>
    <w:rsid w:val="00F47AD4"/>
    <w:rsid w:val="00F545CA"/>
    <w:rsid w:val="00F55982"/>
    <w:rsid w:val="00F5648A"/>
    <w:rsid w:val="00F663AD"/>
    <w:rsid w:val="00F822ED"/>
    <w:rsid w:val="00F825FD"/>
    <w:rsid w:val="00F873E5"/>
    <w:rsid w:val="00F91AB1"/>
    <w:rsid w:val="00F96498"/>
    <w:rsid w:val="00FA40BE"/>
    <w:rsid w:val="00FA7B2D"/>
    <w:rsid w:val="00FB5DD3"/>
    <w:rsid w:val="00FB7179"/>
    <w:rsid w:val="00FC5CA8"/>
    <w:rsid w:val="00FC75C5"/>
    <w:rsid w:val="00FD23B5"/>
    <w:rsid w:val="00FD6BDB"/>
    <w:rsid w:val="00FE2E19"/>
    <w:rsid w:val="00FF109B"/>
    <w:rsid w:val="00FF6B1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517D"/>
    <w:pPr>
      <w:widowControl w:val="0"/>
    </w:pPr>
    <w:rPr>
      <w:rFonts w:ascii="Times New Roman" w:eastAsia="新細明體" w:hAnsi="Times New Roman" w:cs="Times New Roman"/>
      <w:szCs w:val="24"/>
    </w:rPr>
  </w:style>
  <w:style w:type="paragraph" w:styleId="1">
    <w:name w:val="heading 1"/>
    <w:basedOn w:val="a0"/>
    <w:link w:val="10"/>
    <w:uiPriority w:val="9"/>
    <w:qFormat/>
    <w:rsid w:val="00AB08DE"/>
    <w:pPr>
      <w:widowControl/>
      <w:spacing w:before="100" w:beforeAutospacing="1" w:after="100" w:afterAutospacing="1"/>
      <w:outlineLvl w:val="0"/>
    </w:pPr>
    <w:rPr>
      <w:rFonts w:ascii="新細明體" w:hAnsi="新細明體" w:cs="新細明體"/>
      <w:b/>
      <w:bCs/>
      <w:kern w:val="36"/>
      <w:sz w:val="48"/>
      <w:szCs w:val="48"/>
    </w:rPr>
  </w:style>
  <w:style w:type="paragraph" w:styleId="2">
    <w:name w:val="heading 2"/>
    <w:basedOn w:val="a0"/>
    <w:next w:val="a0"/>
    <w:link w:val="20"/>
    <w:uiPriority w:val="9"/>
    <w:semiHidden/>
    <w:unhideWhenUsed/>
    <w:qFormat/>
    <w:rsid w:val="00164C9D"/>
    <w:pPr>
      <w:keepNext/>
      <w:spacing w:line="720" w:lineRule="auto"/>
      <w:outlineLvl w:val="1"/>
    </w:pPr>
    <w:rPr>
      <w:rFonts w:asciiTheme="majorHAnsi" w:eastAsiaTheme="majorEastAsia" w:hAnsiTheme="majorHAnsi" w:cstheme="majorBidi"/>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646B74"/>
    <w:pPr>
      <w:tabs>
        <w:tab w:val="center" w:pos="4153"/>
        <w:tab w:val="right" w:pos="8306"/>
      </w:tabs>
      <w:snapToGrid w:val="0"/>
    </w:pPr>
    <w:rPr>
      <w:sz w:val="20"/>
      <w:szCs w:val="20"/>
    </w:rPr>
  </w:style>
  <w:style w:type="character" w:customStyle="1" w:styleId="a5">
    <w:name w:val="頁首 字元"/>
    <w:basedOn w:val="a1"/>
    <w:link w:val="a4"/>
    <w:uiPriority w:val="99"/>
    <w:rsid w:val="00646B74"/>
    <w:rPr>
      <w:rFonts w:ascii="Times New Roman" w:eastAsia="新細明體" w:hAnsi="Times New Roman" w:cs="Times New Roman"/>
      <w:sz w:val="20"/>
      <w:szCs w:val="20"/>
    </w:rPr>
  </w:style>
  <w:style w:type="paragraph" w:styleId="a6">
    <w:name w:val="footer"/>
    <w:basedOn w:val="a0"/>
    <w:link w:val="a7"/>
    <w:uiPriority w:val="99"/>
    <w:unhideWhenUsed/>
    <w:rsid w:val="00646B74"/>
    <w:pPr>
      <w:tabs>
        <w:tab w:val="center" w:pos="4153"/>
        <w:tab w:val="right" w:pos="8306"/>
      </w:tabs>
      <w:snapToGrid w:val="0"/>
    </w:pPr>
    <w:rPr>
      <w:sz w:val="20"/>
      <w:szCs w:val="20"/>
    </w:rPr>
  </w:style>
  <w:style w:type="character" w:customStyle="1" w:styleId="a7">
    <w:name w:val="頁尾 字元"/>
    <w:basedOn w:val="a1"/>
    <w:link w:val="a6"/>
    <w:uiPriority w:val="99"/>
    <w:rsid w:val="00646B74"/>
    <w:rPr>
      <w:rFonts w:ascii="Times New Roman" w:eastAsia="新細明體" w:hAnsi="Times New Roman" w:cs="Times New Roman"/>
      <w:sz w:val="20"/>
      <w:szCs w:val="20"/>
    </w:rPr>
  </w:style>
  <w:style w:type="paragraph" w:styleId="a8">
    <w:name w:val="List Paragraph"/>
    <w:basedOn w:val="a0"/>
    <w:uiPriority w:val="34"/>
    <w:qFormat/>
    <w:rsid w:val="00482A6E"/>
    <w:pPr>
      <w:ind w:leftChars="200" w:left="480"/>
    </w:pPr>
  </w:style>
  <w:style w:type="paragraph" w:styleId="Web">
    <w:name w:val="Normal (Web)"/>
    <w:basedOn w:val="a0"/>
    <w:uiPriority w:val="99"/>
    <w:semiHidden/>
    <w:unhideWhenUsed/>
    <w:rsid w:val="00770854"/>
    <w:pPr>
      <w:widowControl/>
      <w:spacing w:before="100" w:beforeAutospacing="1" w:after="100" w:afterAutospacing="1"/>
    </w:pPr>
    <w:rPr>
      <w:rFonts w:ascii="新細明體" w:hAnsi="新細明體" w:cs="新細明體"/>
      <w:kern w:val="0"/>
    </w:rPr>
  </w:style>
  <w:style w:type="character" w:styleId="a9">
    <w:name w:val="Hyperlink"/>
    <w:basedOn w:val="a1"/>
    <w:uiPriority w:val="99"/>
    <w:unhideWhenUsed/>
    <w:rsid w:val="00770854"/>
    <w:rPr>
      <w:color w:val="0000FF" w:themeColor="hyperlink"/>
      <w:u w:val="single"/>
    </w:rPr>
  </w:style>
  <w:style w:type="character" w:customStyle="1" w:styleId="macho">
    <w:name w:val="macho"/>
    <w:basedOn w:val="a1"/>
    <w:rsid w:val="00D32A79"/>
  </w:style>
  <w:style w:type="table" w:styleId="aa">
    <w:name w:val="Table Grid"/>
    <w:basedOn w:val="a2"/>
    <w:uiPriority w:val="59"/>
    <w:rsid w:val="00AA19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693B"/>
    <w:pPr>
      <w:widowControl w:val="0"/>
      <w:autoSpaceDE w:val="0"/>
      <w:autoSpaceDN w:val="0"/>
      <w:adjustRightInd w:val="0"/>
    </w:pPr>
    <w:rPr>
      <w:rFonts w:ascii="微軟正黑體" w:eastAsia="微軟正黑體" w:cs="微軟正黑體"/>
      <w:color w:val="000000"/>
      <w:kern w:val="0"/>
      <w:szCs w:val="24"/>
    </w:rPr>
  </w:style>
  <w:style w:type="character" w:customStyle="1" w:styleId="10">
    <w:name w:val="標題 1 字元"/>
    <w:basedOn w:val="a1"/>
    <w:link w:val="1"/>
    <w:uiPriority w:val="9"/>
    <w:rsid w:val="00AB08DE"/>
    <w:rPr>
      <w:rFonts w:ascii="新細明體" w:eastAsia="新細明體" w:hAnsi="新細明體" w:cs="新細明體"/>
      <w:b/>
      <w:bCs/>
      <w:kern w:val="36"/>
      <w:sz w:val="48"/>
      <w:szCs w:val="48"/>
    </w:rPr>
  </w:style>
  <w:style w:type="paragraph" w:styleId="ab">
    <w:name w:val="Balloon Text"/>
    <w:basedOn w:val="a0"/>
    <w:link w:val="ac"/>
    <w:uiPriority w:val="99"/>
    <w:semiHidden/>
    <w:unhideWhenUsed/>
    <w:rsid w:val="00BB5B32"/>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BB5B32"/>
    <w:rPr>
      <w:rFonts w:asciiTheme="majorHAnsi" w:eastAsiaTheme="majorEastAsia" w:hAnsiTheme="majorHAnsi" w:cstheme="majorBidi"/>
      <w:sz w:val="18"/>
      <w:szCs w:val="18"/>
    </w:rPr>
  </w:style>
  <w:style w:type="paragraph" w:styleId="a">
    <w:name w:val="List Bullet"/>
    <w:basedOn w:val="a0"/>
    <w:uiPriority w:val="99"/>
    <w:unhideWhenUsed/>
    <w:rsid w:val="00720362"/>
    <w:pPr>
      <w:numPr>
        <w:numId w:val="15"/>
      </w:numPr>
      <w:contextualSpacing/>
    </w:pPr>
  </w:style>
  <w:style w:type="character" w:customStyle="1" w:styleId="s1">
    <w:name w:val="s1"/>
    <w:basedOn w:val="a1"/>
    <w:rsid w:val="00164C9D"/>
  </w:style>
  <w:style w:type="character" w:customStyle="1" w:styleId="20">
    <w:name w:val="標題 2 字元"/>
    <w:basedOn w:val="a1"/>
    <w:link w:val="2"/>
    <w:uiPriority w:val="9"/>
    <w:semiHidden/>
    <w:rsid w:val="00164C9D"/>
    <w:rPr>
      <w:rFonts w:asciiTheme="majorHAnsi" w:eastAsiaTheme="majorEastAsia" w:hAnsiTheme="majorHAnsi" w:cstheme="majorBidi"/>
      <w:b/>
      <w:bCs/>
      <w:sz w:val="48"/>
      <w:szCs w:val="48"/>
    </w:rPr>
  </w:style>
  <w:style w:type="character" w:styleId="ad">
    <w:name w:val="Emphasis"/>
    <w:basedOn w:val="a1"/>
    <w:uiPriority w:val="20"/>
    <w:qFormat/>
    <w:rsid w:val="00BD2B11"/>
    <w:rPr>
      <w:b w:val="0"/>
      <w:bCs w:val="0"/>
      <w:i w:val="0"/>
      <w:iCs w:val="0"/>
      <w:color w:val="DD4B39"/>
    </w:rPr>
  </w:style>
  <w:style w:type="character" w:customStyle="1" w:styleId="st1">
    <w:name w:val="st1"/>
    <w:basedOn w:val="a1"/>
    <w:rsid w:val="00BD2B11"/>
  </w:style>
  <w:style w:type="character" w:styleId="ae">
    <w:name w:val="Strong"/>
    <w:basedOn w:val="a1"/>
    <w:uiPriority w:val="22"/>
    <w:qFormat/>
    <w:rsid w:val="004535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A517D"/>
    <w:pPr>
      <w:widowControl w:val="0"/>
    </w:pPr>
    <w:rPr>
      <w:rFonts w:ascii="Times New Roman" w:eastAsia="新細明體" w:hAnsi="Times New Roman" w:cs="Times New Roman"/>
      <w:szCs w:val="24"/>
    </w:rPr>
  </w:style>
  <w:style w:type="paragraph" w:styleId="1">
    <w:name w:val="heading 1"/>
    <w:basedOn w:val="a0"/>
    <w:link w:val="10"/>
    <w:uiPriority w:val="9"/>
    <w:qFormat/>
    <w:rsid w:val="00AB08DE"/>
    <w:pPr>
      <w:widowControl/>
      <w:spacing w:before="100" w:beforeAutospacing="1" w:after="100" w:afterAutospacing="1"/>
      <w:outlineLvl w:val="0"/>
    </w:pPr>
    <w:rPr>
      <w:rFonts w:ascii="新細明體" w:hAnsi="新細明體" w:cs="新細明體"/>
      <w:b/>
      <w:bCs/>
      <w:kern w:val="36"/>
      <w:sz w:val="48"/>
      <w:szCs w:val="48"/>
    </w:rPr>
  </w:style>
  <w:style w:type="paragraph" w:styleId="2">
    <w:name w:val="heading 2"/>
    <w:basedOn w:val="a0"/>
    <w:next w:val="a0"/>
    <w:link w:val="20"/>
    <w:uiPriority w:val="9"/>
    <w:semiHidden/>
    <w:unhideWhenUsed/>
    <w:qFormat/>
    <w:rsid w:val="00164C9D"/>
    <w:pPr>
      <w:keepNext/>
      <w:spacing w:line="720" w:lineRule="auto"/>
      <w:outlineLvl w:val="1"/>
    </w:pPr>
    <w:rPr>
      <w:rFonts w:asciiTheme="majorHAnsi" w:eastAsiaTheme="majorEastAsia" w:hAnsiTheme="majorHAnsi" w:cstheme="majorBidi"/>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646B74"/>
    <w:pPr>
      <w:tabs>
        <w:tab w:val="center" w:pos="4153"/>
        <w:tab w:val="right" w:pos="8306"/>
      </w:tabs>
      <w:snapToGrid w:val="0"/>
    </w:pPr>
    <w:rPr>
      <w:sz w:val="20"/>
      <w:szCs w:val="20"/>
    </w:rPr>
  </w:style>
  <w:style w:type="character" w:customStyle="1" w:styleId="a5">
    <w:name w:val="頁首 字元"/>
    <w:basedOn w:val="a1"/>
    <w:link w:val="a4"/>
    <w:uiPriority w:val="99"/>
    <w:rsid w:val="00646B74"/>
    <w:rPr>
      <w:rFonts w:ascii="Times New Roman" w:eastAsia="新細明體" w:hAnsi="Times New Roman" w:cs="Times New Roman"/>
      <w:sz w:val="20"/>
      <w:szCs w:val="20"/>
    </w:rPr>
  </w:style>
  <w:style w:type="paragraph" w:styleId="a6">
    <w:name w:val="footer"/>
    <w:basedOn w:val="a0"/>
    <w:link w:val="a7"/>
    <w:uiPriority w:val="99"/>
    <w:unhideWhenUsed/>
    <w:rsid w:val="00646B74"/>
    <w:pPr>
      <w:tabs>
        <w:tab w:val="center" w:pos="4153"/>
        <w:tab w:val="right" w:pos="8306"/>
      </w:tabs>
      <w:snapToGrid w:val="0"/>
    </w:pPr>
    <w:rPr>
      <w:sz w:val="20"/>
      <w:szCs w:val="20"/>
    </w:rPr>
  </w:style>
  <w:style w:type="character" w:customStyle="1" w:styleId="a7">
    <w:name w:val="頁尾 字元"/>
    <w:basedOn w:val="a1"/>
    <w:link w:val="a6"/>
    <w:uiPriority w:val="99"/>
    <w:rsid w:val="00646B74"/>
    <w:rPr>
      <w:rFonts w:ascii="Times New Roman" w:eastAsia="新細明體" w:hAnsi="Times New Roman" w:cs="Times New Roman"/>
      <w:sz w:val="20"/>
      <w:szCs w:val="20"/>
    </w:rPr>
  </w:style>
  <w:style w:type="paragraph" w:styleId="a8">
    <w:name w:val="List Paragraph"/>
    <w:basedOn w:val="a0"/>
    <w:uiPriority w:val="34"/>
    <w:qFormat/>
    <w:rsid w:val="00482A6E"/>
    <w:pPr>
      <w:ind w:leftChars="200" w:left="480"/>
    </w:pPr>
  </w:style>
  <w:style w:type="paragraph" w:styleId="Web">
    <w:name w:val="Normal (Web)"/>
    <w:basedOn w:val="a0"/>
    <w:uiPriority w:val="99"/>
    <w:semiHidden/>
    <w:unhideWhenUsed/>
    <w:rsid w:val="00770854"/>
    <w:pPr>
      <w:widowControl/>
      <w:spacing w:before="100" w:beforeAutospacing="1" w:after="100" w:afterAutospacing="1"/>
    </w:pPr>
    <w:rPr>
      <w:rFonts w:ascii="新細明體" w:hAnsi="新細明體" w:cs="新細明體"/>
      <w:kern w:val="0"/>
    </w:rPr>
  </w:style>
  <w:style w:type="character" w:styleId="a9">
    <w:name w:val="Hyperlink"/>
    <w:basedOn w:val="a1"/>
    <w:uiPriority w:val="99"/>
    <w:unhideWhenUsed/>
    <w:rsid w:val="00770854"/>
    <w:rPr>
      <w:color w:val="0000FF" w:themeColor="hyperlink"/>
      <w:u w:val="single"/>
    </w:rPr>
  </w:style>
  <w:style w:type="character" w:customStyle="1" w:styleId="macho">
    <w:name w:val="macho"/>
    <w:basedOn w:val="a1"/>
    <w:rsid w:val="00D32A79"/>
  </w:style>
  <w:style w:type="table" w:styleId="aa">
    <w:name w:val="Table Grid"/>
    <w:basedOn w:val="a2"/>
    <w:uiPriority w:val="59"/>
    <w:rsid w:val="00AA19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693B"/>
    <w:pPr>
      <w:widowControl w:val="0"/>
      <w:autoSpaceDE w:val="0"/>
      <w:autoSpaceDN w:val="0"/>
      <w:adjustRightInd w:val="0"/>
    </w:pPr>
    <w:rPr>
      <w:rFonts w:ascii="微軟正黑體" w:eastAsia="微軟正黑體" w:cs="微軟正黑體"/>
      <w:color w:val="000000"/>
      <w:kern w:val="0"/>
      <w:szCs w:val="24"/>
    </w:rPr>
  </w:style>
  <w:style w:type="character" w:customStyle="1" w:styleId="10">
    <w:name w:val="標題 1 字元"/>
    <w:basedOn w:val="a1"/>
    <w:link w:val="1"/>
    <w:uiPriority w:val="9"/>
    <w:rsid w:val="00AB08DE"/>
    <w:rPr>
      <w:rFonts w:ascii="新細明體" w:eastAsia="新細明體" w:hAnsi="新細明體" w:cs="新細明體"/>
      <w:b/>
      <w:bCs/>
      <w:kern w:val="36"/>
      <w:sz w:val="48"/>
      <w:szCs w:val="48"/>
    </w:rPr>
  </w:style>
  <w:style w:type="paragraph" w:styleId="ab">
    <w:name w:val="Balloon Text"/>
    <w:basedOn w:val="a0"/>
    <w:link w:val="ac"/>
    <w:uiPriority w:val="99"/>
    <w:semiHidden/>
    <w:unhideWhenUsed/>
    <w:rsid w:val="00BB5B32"/>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BB5B32"/>
    <w:rPr>
      <w:rFonts w:asciiTheme="majorHAnsi" w:eastAsiaTheme="majorEastAsia" w:hAnsiTheme="majorHAnsi" w:cstheme="majorBidi"/>
      <w:sz w:val="18"/>
      <w:szCs w:val="18"/>
    </w:rPr>
  </w:style>
  <w:style w:type="paragraph" w:styleId="a">
    <w:name w:val="List Bullet"/>
    <w:basedOn w:val="a0"/>
    <w:uiPriority w:val="99"/>
    <w:unhideWhenUsed/>
    <w:rsid w:val="00720362"/>
    <w:pPr>
      <w:numPr>
        <w:numId w:val="15"/>
      </w:numPr>
      <w:contextualSpacing/>
    </w:pPr>
  </w:style>
  <w:style w:type="character" w:customStyle="1" w:styleId="s1">
    <w:name w:val="s1"/>
    <w:basedOn w:val="a1"/>
    <w:rsid w:val="00164C9D"/>
  </w:style>
  <w:style w:type="character" w:customStyle="1" w:styleId="20">
    <w:name w:val="標題 2 字元"/>
    <w:basedOn w:val="a1"/>
    <w:link w:val="2"/>
    <w:uiPriority w:val="9"/>
    <w:semiHidden/>
    <w:rsid w:val="00164C9D"/>
    <w:rPr>
      <w:rFonts w:asciiTheme="majorHAnsi" w:eastAsiaTheme="majorEastAsia" w:hAnsiTheme="majorHAnsi" w:cstheme="majorBidi"/>
      <w:b/>
      <w:bCs/>
      <w:sz w:val="48"/>
      <w:szCs w:val="48"/>
    </w:rPr>
  </w:style>
  <w:style w:type="character" w:styleId="ad">
    <w:name w:val="Emphasis"/>
    <w:basedOn w:val="a1"/>
    <w:uiPriority w:val="20"/>
    <w:qFormat/>
    <w:rsid w:val="00BD2B11"/>
    <w:rPr>
      <w:b w:val="0"/>
      <w:bCs w:val="0"/>
      <w:i w:val="0"/>
      <w:iCs w:val="0"/>
      <w:color w:val="DD4B39"/>
    </w:rPr>
  </w:style>
  <w:style w:type="character" w:customStyle="1" w:styleId="st1">
    <w:name w:val="st1"/>
    <w:basedOn w:val="a1"/>
    <w:rsid w:val="00BD2B11"/>
  </w:style>
  <w:style w:type="character" w:styleId="ae">
    <w:name w:val="Strong"/>
    <w:basedOn w:val="a1"/>
    <w:uiPriority w:val="22"/>
    <w:qFormat/>
    <w:rsid w:val="004535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26248">
      <w:bodyDiv w:val="1"/>
      <w:marLeft w:val="0"/>
      <w:marRight w:val="0"/>
      <w:marTop w:val="0"/>
      <w:marBottom w:val="0"/>
      <w:divBdr>
        <w:top w:val="none" w:sz="0" w:space="0" w:color="auto"/>
        <w:left w:val="none" w:sz="0" w:space="0" w:color="auto"/>
        <w:bottom w:val="none" w:sz="0" w:space="0" w:color="auto"/>
        <w:right w:val="none" w:sz="0" w:space="0" w:color="auto"/>
      </w:divBdr>
      <w:divsChild>
        <w:div w:id="1810442036">
          <w:marLeft w:val="0"/>
          <w:marRight w:val="0"/>
          <w:marTop w:val="0"/>
          <w:marBottom w:val="0"/>
          <w:divBdr>
            <w:top w:val="none" w:sz="0" w:space="0" w:color="auto"/>
            <w:left w:val="none" w:sz="0" w:space="0" w:color="auto"/>
            <w:bottom w:val="none" w:sz="0" w:space="0" w:color="auto"/>
            <w:right w:val="none" w:sz="0" w:space="0" w:color="auto"/>
          </w:divBdr>
          <w:divsChild>
            <w:div w:id="2121684414">
              <w:marLeft w:val="0"/>
              <w:marRight w:val="0"/>
              <w:marTop w:val="0"/>
              <w:marBottom w:val="0"/>
              <w:divBdr>
                <w:top w:val="none" w:sz="0" w:space="0" w:color="auto"/>
                <w:left w:val="none" w:sz="0" w:space="0" w:color="auto"/>
                <w:bottom w:val="none" w:sz="0" w:space="0" w:color="auto"/>
                <w:right w:val="none" w:sz="0" w:space="0" w:color="auto"/>
              </w:divBdr>
              <w:divsChild>
                <w:div w:id="570625288">
                  <w:marLeft w:val="0"/>
                  <w:marRight w:val="0"/>
                  <w:marTop w:val="0"/>
                  <w:marBottom w:val="0"/>
                  <w:divBdr>
                    <w:top w:val="none" w:sz="0" w:space="0" w:color="auto"/>
                    <w:left w:val="none" w:sz="0" w:space="0" w:color="auto"/>
                    <w:bottom w:val="none" w:sz="0" w:space="0" w:color="auto"/>
                    <w:right w:val="none" w:sz="0" w:space="0" w:color="auto"/>
                  </w:divBdr>
                  <w:divsChild>
                    <w:div w:id="2106025728">
                      <w:marLeft w:val="0"/>
                      <w:marRight w:val="0"/>
                      <w:marTop w:val="0"/>
                      <w:marBottom w:val="0"/>
                      <w:divBdr>
                        <w:top w:val="none" w:sz="0" w:space="0" w:color="auto"/>
                        <w:left w:val="none" w:sz="0" w:space="0" w:color="auto"/>
                        <w:bottom w:val="none" w:sz="0" w:space="0" w:color="auto"/>
                        <w:right w:val="none" w:sz="0" w:space="0" w:color="auto"/>
                      </w:divBdr>
                      <w:divsChild>
                        <w:div w:id="1512791457">
                          <w:marLeft w:val="0"/>
                          <w:marRight w:val="0"/>
                          <w:marTop w:val="0"/>
                          <w:marBottom w:val="0"/>
                          <w:divBdr>
                            <w:top w:val="none" w:sz="0" w:space="0" w:color="auto"/>
                            <w:left w:val="none" w:sz="0" w:space="0" w:color="auto"/>
                            <w:bottom w:val="none" w:sz="0" w:space="0" w:color="auto"/>
                            <w:right w:val="none" w:sz="0" w:space="0" w:color="auto"/>
                          </w:divBdr>
                          <w:divsChild>
                            <w:div w:id="2140803301">
                              <w:marLeft w:val="283"/>
                              <w:marRight w:val="0"/>
                              <w:marTop w:val="180"/>
                              <w:marBottom w:val="0"/>
                              <w:divBdr>
                                <w:top w:val="none" w:sz="0" w:space="0" w:color="auto"/>
                                <w:left w:val="none" w:sz="0" w:space="0" w:color="auto"/>
                                <w:bottom w:val="none" w:sz="0" w:space="0" w:color="auto"/>
                                <w:right w:val="none" w:sz="0" w:space="0" w:color="auto"/>
                              </w:divBdr>
                            </w:div>
                            <w:div w:id="555702623">
                              <w:marLeft w:val="283"/>
                              <w:marRight w:val="0"/>
                              <w:marTop w:val="180"/>
                              <w:marBottom w:val="0"/>
                              <w:divBdr>
                                <w:top w:val="none" w:sz="0" w:space="0" w:color="auto"/>
                                <w:left w:val="none" w:sz="0" w:space="0" w:color="auto"/>
                                <w:bottom w:val="none" w:sz="0" w:space="0" w:color="auto"/>
                                <w:right w:val="none" w:sz="0" w:space="0" w:color="auto"/>
                              </w:divBdr>
                            </w:div>
                            <w:div w:id="706444534">
                              <w:marLeft w:val="283"/>
                              <w:marRight w:val="0"/>
                              <w:marTop w:val="180"/>
                              <w:marBottom w:val="0"/>
                              <w:divBdr>
                                <w:top w:val="none" w:sz="0" w:space="0" w:color="auto"/>
                                <w:left w:val="none" w:sz="0" w:space="0" w:color="auto"/>
                                <w:bottom w:val="none" w:sz="0" w:space="0" w:color="auto"/>
                                <w:right w:val="none" w:sz="0" w:space="0" w:color="auto"/>
                              </w:divBdr>
                            </w:div>
                            <w:div w:id="144592940">
                              <w:marLeft w:val="283"/>
                              <w:marRight w:val="0"/>
                              <w:marTop w:val="180"/>
                              <w:marBottom w:val="0"/>
                              <w:divBdr>
                                <w:top w:val="none" w:sz="0" w:space="0" w:color="auto"/>
                                <w:left w:val="none" w:sz="0" w:space="0" w:color="auto"/>
                                <w:bottom w:val="none" w:sz="0" w:space="0" w:color="auto"/>
                                <w:right w:val="none" w:sz="0" w:space="0" w:color="auto"/>
                              </w:divBdr>
                            </w:div>
                            <w:div w:id="1279683013">
                              <w:marLeft w:val="283"/>
                              <w:marRight w:val="0"/>
                              <w:marTop w:val="180"/>
                              <w:marBottom w:val="0"/>
                              <w:divBdr>
                                <w:top w:val="none" w:sz="0" w:space="0" w:color="auto"/>
                                <w:left w:val="none" w:sz="0" w:space="0" w:color="auto"/>
                                <w:bottom w:val="none" w:sz="0" w:space="0" w:color="auto"/>
                                <w:right w:val="none" w:sz="0" w:space="0" w:color="auto"/>
                              </w:divBdr>
                            </w:div>
                            <w:div w:id="1078819594">
                              <w:marLeft w:val="283"/>
                              <w:marRight w:val="0"/>
                              <w:marTop w:val="180"/>
                              <w:marBottom w:val="0"/>
                              <w:divBdr>
                                <w:top w:val="none" w:sz="0" w:space="0" w:color="auto"/>
                                <w:left w:val="none" w:sz="0" w:space="0" w:color="auto"/>
                                <w:bottom w:val="none" w:sz="0" w:space="0" w:color="auto"/>
                                <w:right w:val="none" w:sz="0" w:space="0" w:color="auto"/>
                              </w:divBdr>
                            </w:div>
                            <w:div w:id="1285697188">
                              <w:marLeft w:val="283"/>
                              <w:marRight w:val="0"/>
                              <w:marTop w:val="180"/>
                              <w:marBottom w:val="0"/>
                              <w:divBdr>
                                <w:top w:val="none" w:sz="0" w:space="0" w:color="auto"/>
                                <w:left w:val="none" w:sz="0" w:space="0" w:color="auto"/>
                                <w:bottom w:val="none" w:sz="0" w:space="0" w:color="auto"/>
                                <w:right w:val="none" w:sz="0" w:space="0" w:color="auto"/>
                              </w:divBdr>
                            </w:div>
                            <w:div w:id="1314135923">
                              <w:marLeft w:val="283"/>
                              <w:marRight w:val="0"/>
                              <w:marTop w:val="180"/>
                              <w:marBottom w:val="0"/>
                              <w:divBdr>
                                <w:top w:val="none" w:sz="0" w:space="0" w:color="auto"/>
                                <w:left w:val="none" w:sz="0" w:space="0" w:color="auto"/>
                                <w:bottom w:val="none" w:sz="0" w:space="0" w:color="auto"/>
                                <w:right w:val="none" w:sz="0" w:space="0" w:color="auto"/>
                              </w:divBdr>
                            </w:div>
                            <w:div w:id="510950622">
                              <w:marLeft w:val="283"/>
                              <w:marRight w:val="0"/>
                              <w:marTop w:val="180"/>
                              <w:marBottom w:val="0"/>
                              <w:divBdr>
                                <w:top w:val="none" w:sz="0" w:space="0" w:color="auto"/>
                                <w:left w:val="none" w:sz="0" w:space="0" w:color="auto"/>
                                <w:bottom w:val="none" w:sz="0" w:space="0" w:color="auto"/>
                                <w:right w:val="none" w:sz="0" w:space="0" w:color="auto"/>
                              </w:divBdr>
                            </w:div>
                            <w:div w:id="2131317208">
                              <w:marLeft w:val="283"/>
                              <w:marRight w:val="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5839292">
      <w:bodyDiv w:val="1"/>
      <w:marLeft w:val="0"/>
      <w:marRight w:val="0"/>
      <w:marTop w:val="0"/>
      <w:marBottom w:val="0"/>
      <w:divBdr>
        <w:top w:val="none" w:sz="0" w:space="0" w:color="auto"/>
        <w:left w:val="none" w:sz="0" w:space="0" w:color="auto"/>
        <w:bottom w:val="none" w:sz="0" w:space="0" w:color="auto"/>
        <w:right w:val="none" w:sz="0" w:space="0" w:color="auto"/>
      </w:divBdr>
    </w:div>
    <w:div w:id="391125533">
      <w:bodyDiv w:val="1"/>
      <w:marLeft w:val="0"/>
      <w:marRight w:val="0"/>
      <w:marTop w:val="0"/>
      <w:marBottom w:val="0"/>
      <w:divBdr>
        <w:top w:val="none" w:sz="0" w:space="0" w:color="auto"/>
        <w:left w:val="none" w:sz="0" w:space="0" w:color="auto"/>
        <w:bottom w:val="none" w:sz="0" w:space="0" w:color="auto"/>
        <w:right w:val="none" w:sz="0" w:space="0" w:color="auto"/>
      </w:divBdr>
    </w:div>
    <w:div w:id="517740403">
      <w:bodyDiv w:val="1"/>
      <w:marLeft w:val="0"/>
      <w:marRight w:val="0"/>
      <w:marTop w:val="0"/>
      <w:marBottom w:val="0"/>
      <w:divBdr>
        <w:top w:val="none" w:sz="0" w:space="0" w:color="auto"/>
        <w:left w:val="none" w:sz="0" w:space="0" w:color="auto"/>
        <w:bottom w:val="none" w:sz="0" w:space="0" w:color="auto"/>
        <w:right w:val="none" w:sz="0" w:space="0" w:color="auto"/>
      </w:divBdr>
      <w:divsChild>
        <w:div w:id="103037866">
          <w:marLeft w:val="547"/>
          <w:marRight w:val="0"/>
          <w:marTop w:val="154"/>
          <w:marBottom w:val="0"/>
          <w:divBdr>
            <w:top w:val="none" w:sz="0" w:space="0" w:color="auto"/>
            <w:left w:val="none" w:sz="0" w:space="0" w:color="auto"/>
            <w:bottom w:val="none" w:sz="0" w:space="0" w:color="auto"/>
            <w:right w:val="none" w:sz="0" w:space="0" w:color="auto"/>
          </w:divBdr>
        </w:div>
        <w:div w:id="1013260713">
          <w:marLeft w:val="547"/>
          <w:marRight w:val="0"/>
          <w:marTop w:val="154"/>
          <w:marBottom w:val="0"/>
          <w:divBdr>
            <w:top w:val="none" w:sz="0" w:space="0" w:color="auto"/>
            <w:left w:val="none" w:sz="0" w:space="0" w:color="auto"/>
            <w:bottom w:val="none" w:sz="0" w:space="0" w:color="auto"/>
            <w:right w:val="none" w:sz="0" w:space="0" w:color="auto"/>
          </w:divBdr>
        </w:div>
        <w:div w:id="930970680">
          <w:marLeft w:val="547"/>
          <w:marRight w:val="0"/>
          <w:marTop w:val="154"/>
          <w:marBottom w:val="0"/>
          <w:divBdr>
            <w:top w:val="none" w:sz="0" w:space="0" w:color="auto"/>
            <w:left w:val="none" w:sz="0" w:space="0" w:color="auto"/>
            <w:bottom w:val="none" w:sz="0" w:space="0" w:color="auto"/>
            <w:right w:val="none" w:sz="0" w:space="0" w:color="auto"/>
          </w:divBdr>
        </w:div>
        <w:div w:id="883638180">
          <w:marLeft w:val="547"/>
          <w:marRight w:val="0"/>
          <w:marTop w:val="154"/>
          <w:marBottom w:val="0"/>
          <w:divBdr>
            <w:top w:val="none" w:sz="0" w:space="0" w:color="auto"/>
            <w:left w:val="none" w:sz="0" w:space="0" w:color="auto"/>
            <w:bottom w:val="none" w:sz="0" w:space="0" w:color="auto"/>
            <w:right w:val="none" w:sz="0" w:space="0" w:color="auto"/>
          </w:divBdr>
        </w:div>
      </w:divsChild>
    </w:div>
    <w:div w:id="753626922">
      <w:bodyDiv w:val="1"/>
      <w:marLeft w:val="0"/>
      <w:marRight w:val="0"/>
      <w:marTop w:val="0"/>
      <w:marBottom w:val="0"/>
      <w:divBdr>
        <w:top w:val="none" w:sz="0" w:space="0" w:color="auto"/>
        <w:left w:val="none" w:sz="0" w:space="0" w:color="auto"/>
        <w:bottom w:val="none" w:sz="0" w:space="0" w:color="auto"/>
        <w:right w:val="none" w:sz="0" w:space="0" w:color="auto"/>
      </w:divBdr>
      <w:divsChild>
        <w:div w:id="1951742351">
          <w:marLeft w:val="0"/>
          <w:marRight w:val="0"/>
          <w:marTop w:val="0"/>
          <w:marBottom w:val="0"/>
          <w:divBdr>
            <w:top w:val="none" w:sz="0" w:space="0" w:color="auto"/>
            <w:left w:val="none" w:sz="0" w:space="0" w:color="auto"/>
            <w:bottom w:val="none" w:sz="0" w:space="0" w:color="auto"/>
            <w:right w:val="none" w:sz="0" w:space="0" w:color="auto"/>
          </w:divBdr>
          <w:divsChild>
            <w:div w:id="117071681">
              <w:marLeft w:val="75"/>
              <w:marRight w:val="75"/>
              <w:marTop w:val="0"/>
              <w:marBottom w:val="0"/>
              <w:divBdr>
                <w:top w:val="none" w:sz="0" w:space="0" w:color="auto"/>
                <w:left w:val="none" w:sz="0" w:space="0" w:color="auto"/>
                <w:bottom w:val="none" w:sz="0" w:space="0" w:color="auto"/>
                <w:right w:val="none" w:sz="0" w:space="0" w:color="auto"/>
              </w:divBdr>
              <w:divsChild>
                <w:div w:id="182134533">
                  <w:marLeft w:val="0"/>
                  <w:marRight w:val="0"/>
                  <w:marTop w:val="0"/>
                  <w:marBottom w:val="150"/>
                  <w:divBdr>
                    <w:top w:val="none" w:sz="0" w:space="0" w:color="auto"/>
                    <w:left w:val="none" w:sz="0" w:space="0" w:color="auto"/>
                    <w:bottom w:val="none" w:sz="0" w:space="0" w:color="auto"/>
                    <w:right w:val="none" w:sz="0" w:space="0" w:color="auto"/>
                  </w:divBdr>
                  <w:divsChild>
                    <w:div w:id="148906463">
                      <w:marLeft w:val="75"/>
                      <w:marRight w:val="75"/>
                      <w:marTop w:val="0"/>
                      <w:marBottom w:val="0"/>
                      <w:divBdr>
                        <w:top w:val="none" w:sz="0" w:space="0" w:color="auto"/>
                        <w:left w:val="none" w:sz="0" w:space="0" w:color="auto"/>
                        <w:bottom w:val="none" w:sz="0" w:space="0" w:color="auto"/>
                        <w:right w:val="none" w:sz="0" w:space="0" w:color="auto"/>
                      </w:divBdr>
                      <w:divsChild>
                        <w:div w:id="156120612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964962715">
      <w:bodyDiv w:val="1"/>
      <w:marLeft w:val="0"/>
      <w:marRight w:val="0"/>
      <w:marTop w:val="0"/>
      <w:marBottom w:val="0"/>
      <w:divBdr>
        <w:top w:val="none" w:sz="0" w:space="0" w:color="auto"/>
        <w:left w:val="none" w:sz="0" w:space="0" w:color="auto"/>
        <w:bottom w:val="none" w:sz="0" w:space="0" w:color="auto"/>
        <w:right w:val="none" w:sz="0" w:space="0" w:color="auto"/>
      </w:divBdr>
    </w:div>
    <w:div w:id="1347946292">
      <w:bodyDiv w:val="1"/>
      <w:marLeft w:val="0"/>
      <w:marRight w:val="0"/>
      <w:marTop w:val="0"/>
      <w:marBottom w:val="0"/>
      <w:divBdr>
        <w:top w:val="none" w:sz="0" w:space="0" w:color="auto"/>
        <w:left w:val="none" w:sz="0" w:space="0" w:color="auto"/>
        <w:bottom w:val="none" w:sz="0" w:space="0" w:color="auto"/>
        <w:right w:val="none" w:sz="0" w:space="0" w:color="auto"/>
      </w:divBdr>
    </w:div>
    <w:div w:id="1568034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BE4FD-7B58-4087-8F50-3B4B17A7C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312</Words>
  <Characters>1782</Characters>
  <Application>Microsoft Office Word</Application>
  <DocSecurity>0</DocSecurity>
  <Lines>14</Lines>
  <Paragraphs>4</Paragraphs>
  <ScaleCrop>false</ScaleCrop>
  <Company/>
  <LinksUpToDate>false</LinksUpToDate>
  <CharactersWithSpaces>2090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HSCR</dc:creator>
  <cp:lastModifiedBy>a508nb</cp:lastModifiedBy>
  <cp:revision>5</cp:revision>
  <cp:lastPrinted>2018-07-12T04:04:00Z</cp:lastPrinted>
  <dcterms:created xsi:type="dcterms:W3CDTF">2020-09-07T01:11:00Z</dcterms:created>
  <dcterms:modified xsi:type="dcterms:W3CDTF">2020-10-04T03:32:00Z</dcterms:modified>
</cp:coreProperties>
</file>